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9B2B2" w14:textId="5DF930A0" w:rsidR="005728E2" w:rsidRDefault="00210C1A" w:rsidP="00115567">
      <w:pPr>
        <w:spacing w:line="276" w:lineRule="auto"/>
        <w:rPr>
          <w:rFonts w:asciiTheme="majorBidi" w:hAnsiTheme="majorBidi" w:cstheme="majorBidi"/>
          <w:lang w:val="ro-RO"/>
        </w:rPr>
      </w:pPr>
      <w:bookmarkStart w:id="0" w:name="_GoBack"/>
      <w:bookmarkEnd w:id="0"/>
    </w:p>
    <w:p w14:paraId="3BCB3F9E" w14:textId="7F5473E6" w:rsidR="009E7863" w:rsidRDefault="009E7863" w:rsidP="00115567">
      <w:pPr>
        <w:spacing w:line="276" w:lineRule="auto"/>
        <w:rPr>
          <w:rFonts w:asciiTheme="majorBidi" w:hAnsiTheme="majorBidi" w:cstheme="majorBidi"/>
          <w:lang w:val="ro-RO"/>
        </w:rPr>
      </w:pPr>
    </w:p>
    <w:p w14:paraId="65EF4726" w14:textId="77777777" w:rsidR="009E7863" w:rsidRPr="000A43B1" w:rsidRDefault="009E7863" w:rsidP="00115567">
      <w:pPr>
        <w:spacing w:line="276" w:lineRule="auto"/>
        <w:rPr>
          <w:rFonts w:asciiTheme="majorBidi" w:hAnsiTheme="majorBidi" w:cstheme="majorBidi"/>
          <w:lang w:val="ro-RO"/>
        </w:rPr>
      </w:pPr>
    </w:p>
    <w:p w14:paraId="44829F9E" w14:textId="38B03A4D" w:rsidR="00115567" w:rsidRPr="000A43B1" w:rsidRDefault="00B30C58" w:rsidP="00115567">
      <w:pPr>
        <w:pStyle w:val="Textsimplu"/>
        <w:rPr>
          <w:rFonts w:asciiTheme="majorBidi" w:hAnsiTheme="majorBidi" w:cstheme="majorBidi"/>
          <w:sz w:val="24"/>
          <w:szCs w:val="24"/>
          <w:lang w:val="ro-RO"/>
        </w:rPr>
      </w:pPr>
      <w:bookmarkStart w:id="1" w:name="_Hlk14361220"/>
      <w:r w:rsidRPr="000A43B1">
        <w:rPr>
          <w:rFonts w:asciiTheme="majorBidi" w:hAnsiTheme="majorBidi" w:cstheme="majorBidi"/>
          <w:i/>
          <w:sz w:val="24"/>
          <w:szCs w:val="24"/>
          <w:lang w:val="ro-RO"/>
        </w:rPr>
        <w:t xml:space="preserve">În atenția </w:t>
      </w:r>
      <w:r w:rsidR="00255A55" w:rsidRPr="000A43B1">
        <w:rPr>
          <w:rFonts w:asciiTheme="majorBidi" w:hAnsiTheme="majorBidi" w:cstheme="majorBidi"/>
          <w:i/>
          <w:sz w:val="24"/>
          <w:szCs w:val="24"/>
          <w:lang w:val="ro-RO"/>
        </w:rPr>
        <w:t xml:space="preserve">domnului </w:t>
      </w:r>
      <w:r w:rsidR="00255A55" w:rsidRPr="009E7863">
        <w:rPr>
          <w:rFonts w:asciiTheme="majorBidi" w:hAnsiTheme="majorBidi" w:cstheme="majorBidi"/>
          <w:b/>
          <w:bCs/>
          <w:i/>
          <w:sz w:val="24"/>
          <w:szCs w:val="24"/>
          <w:lang w:val="ro-RO"/>
        </w:rPr>
        <w:t>Ion TELEANU</w:t>
      </w:r>
    </w:p>
    <w:p w14:paraId="5793FF9D" w14:textId="2F6FCC4F" w:rsidR="00A63D95" w:rsidRPr="000A43B1" w:rsidRDefault="00255A55" w:rsidP="00115567">
      <w:pPr>
        <w:spacing w:line="276" w:lineRule="auto"/>
        <w:ind w:left="1440" w:firstLine="720"/>
        <w:rPr>
          <w:rFonts w:asciiTheme="majorBidi" w:hAnsiTheme="majorBidi" w:cstheme="majorBidi"/>
          <w:i/>
          <w:iCs/>
          <w:lang w:val="ro-RO"/>
        </w:rPr>
      </w:pPr>
      <w:r w:rsidRPr="000A43B1">
        <w:rPr>
          <w:rFonts w:asciiTheme="majorBidi" w:hAnsiTheme="majorBidi" w:cstheme="majorBidi"/>
          <w:i/>
          <w:iCs/>
          <w:lang w:val="ro-RO" w:eastAsia="ro-RO"/>
        </w:rPr>
        <w:t>Redactor Şef Adjunct,</w:t>
      </w:r>
      <w:r w:rsidRPr="000A43B1">
        <w:rPr>
          <w:rFonts w:asciiTheme="majorBidi" w:hAnsiTheme="majorBidi" w:cstheme="majorBidi"/>
          <w:i/>
          <w:iCs/>
          <w:lang w:val="ro-RO"/>
        </w:rPr>
        <w:t xml:space="preserve"> Ziarul Puterea</w:t>
      </w:r>
    </w:p>
    <w:bookmarkEnd w:id="1"/>
    <w:p w14:paraId="2AA96A70" w14:textId="77777777" w:rsidR="001B50BA" w:rsidRPr="000A43B1" w:rsidRDefault="001B50BA" w:rsidP="00115567">
      <w:pPr>
        <w:spacing w:line="276" w:lineRule="auto"/>
        <w:rPr>
          <w:rFonts w:asciiTheme="majorBidi" w:hAnsiTheme="majorBidi" w:cstheme="majorBidi"/>
          <w:i/>
          <w:lang w:val="ro-RO"/>
        </w:rPr>
      </w:pPr>
    </w:p>
    <w:p w14:paraId="28E42E77" w14:textId="4494956E" w:rsidR="00945F33" w:rsidRPr="000A43B1" w:rsidRDefault="00B30C58" w:rsidP="00115567">
      <w:pPr>
        <w:spacing w:line="276" w:lineRule="auto"/>
        <w:rPr>
          <w:rFonts w:asciiTheme="majorBidi" w:hAnsiTheme="majorBidi" w:cstheme="majorBidi"/>
          <w:i/>
          <w:lang w:val="ro-RO"/>
        </w:rPr>
      </w:pPr>
      <w:r w:rsidRPr="000A43B1">
        <w:rPr>
          <w:rFonts w:asciiTheme="majorBidi" w:hAnsiTheme="majorBidi" w:cstheme="majorBidi"/>
          <w:i/>
          <w:lang w:val="ro-RO"/>
        </w:rPr>
        <w:t xml:space="preserve">Ca urmare a solicitării dvs., </w:t>
      </w:r>
      <w:r w:rsidR="00176CB4" w:rsidRPr="000A43B1">
        <w:rPr>
          <w:rFonts w:asciiTheme="majorBidi" w:hAnsiTheme="majorBidi" w:cstheme="majorBidi"/>
          <w:i/>
          <w:lang w:val="ro-RO"/>
        </w:rPr>
        <w:t xml:space="preserve">înregistrată la Consiliul concurenței cu nr </w:t>
      </w:r>
      <w:r w:rsidR="003A1D8A" w:rsidRPr="000A43B1">
        <w:rPr>
          <w:rFonts w:asciiTheme="majorBidi" w:hAnsiTheme="majorBidi" w:cstheme="majorBidi"/>
          <w:lang w:val="ro-RO"/>
        </w:rPr>
        <w:t>RG / 1570 / 07.02.2023</w:t>
      </w:r>
      <w:r w:rsidR="00176CB4" w:rsidRPr="000A43B1">
        <w:rPr>
          <w:rFonts w:asciiTheme="majorBidi" w:hAnsiTheme="majorBidi" w:cstheme="majorBidi"/>
          <w:i/>
          <w:lang w:val="ro-RO"/>
        </w:rPr>
        <w:t xml:space="preserve">, </w:t>
      </w:r>
      <w:r w:rsidRPr="000A43B1">
        <w:rPr>
          <w:rFonts w:asciiTheme="majorBidi" w:hAnsiTheme="majorBidi" w:cstheme="majorBidi"/>
          <w:i/>
          <w:lang w:val="ro-RO"/>
        </w:rPr>
        <w:t>vă transmitem</w:t>
      </w:r>
      <w:r w:rsidR="00F775F3" w:rsidRPr="000A43B1">
        <w:rPr>
          <w:rFonts w:asciiTheme="majorBidi" w:hAnsiTheme="majorBidi" w:cstheme="majorBidi"/>
          <w:i/>
          <w:lang w:val="ro-RO"/>
        </w:rPr>
        <w:t xml:space="preserve"> următoarele</w:t>
      </w:r>
      <w:r w:rsidRPr="000A43B1">
        <w:rPr>
          <w:rFonts w:asciiTheme="majorBidi" w:hAnsiTheme="majorBidi" w:cstheme="majorBidi"/>
          <w:i/>
          <w:lang w:val="ro-RO"/>
        </w:rPr>
        <w:t>:</w:t>
      </w:r>
    </w:p>
    <w:p w14:paraId="18776900" w14:textId="41B75BDA" w:rsidR="00255A55" w:rsidRPr="000A43B1" w:rsidRDefault="00255A55" w:rsidP="00115567">
      <w:pPr>
        <w:spacing w:line="276" w:lineRule="auto"/>
        <w:rPr>
          <w:rFonts w:asciiTheme="majorBidi" w:hAnsiTheme="majorBidi" w:cstheme="majorBidi"/>
          <w:i/>
          <w:lang w:val="ro-RO"/>
        </w:rPr>
      </w:pPr>
    </w:p>
    <w:p w14:paraId="2836171C" w14:textId="5C8F4585" w:rsidR="00C9294B" w:rsidRPr="009E7863" w:rsidRDefault="00C9294B" w:rsidP="009E7863">
      <w:pPr>
        <w:spacing w:before="120" w:after="120" w:line="360" w:lineRule="auto"/>
        <w:ind w:right="425"/>
        <w:jc w:val="both"/>
        <w:rPr>
          <w:rStyle w:val="tal1"/>
          <w:rFonts w:cstheme="minorHAnsi"/>
          <w:lang w:val="ro-RO"/>
        </w:rPr>
      </w:pPr>
      <w:r w:rsidRPr="009E7863">
        <w:rPr>
          <w:rFonts w:cstheme="minorHAnsi"/>
          <w:i/>
          <w:iCs/>
          <w:noProof/>
          <w:lang w:val="ro-RO"/>
        </w:rPr>
        <w:t xml:space="preserve">Solicitarea dumneavoastră </w:t>
      </w:r>
      <w:r w:rsidRPr="009E7863">
        <w:rPr>
          <w:rStyle w:val="tal1"/>
          <w:rFonts w:cstheme="minorHAnsi"/>
          <w:lang w:val="ro-RO"/>
        </w:rPr>
        <w:t xml:space="preserve">nu se încadrează în categoria informațiilor publice, conform </w:t>
      </w:r>
      <w:r w:rsidRPr="009E7863">
        <w:rPr>
          <w:rFonts w:cstheme="minorHAnsi"/>
          <w:i/>
          <w:iCs/>
          <w:noProof/>
          <w:lang w:val="ro-RO"/>
        </w:rPr>
        <w:t xml:space="preserve">Legii nr. 544/2001 privind liberul acces la informațiile de interes public, </w:t>
      </w:r>
      <w:r w:rsidRPr="009E7863">
        <w:rPr>
          <w:rStyle w:val="tal1"/>
          <w:rFonts w:cstheme="minorHAnsi"/>
          <w:lang w:val="ro-RO"/>
        </w:rPr>
        <w:t>fiind mai degrabă o solicitare de a realiza o analiză a unei situații</w:t>
      </w:r>
      <w:r w:rsidR="009E7863">
        <w:rPr>
          <w:rStyle w:val="tal1"/>
          <w:rFonts w:cstheme="minorHAnsi"/>
          <w:lang w:val="ro-RO"/>
        </w:rPr>
        <w:t xml:space="preserve"> punctuale</w:t>
      </w:r>
      <w:r w:rsidRPr="009E7863">
        <w:rPr>
          <w:rStyle w:val="tal1"/>
          <w:rFonts w:cstheme="minorHAnsi"/>
          <w:lang w:val="ro-RO"/>
        </w:rPr>
        <w:t>.</w:t>
      </w:r>
    </w:p>
    <w:p w14:paraId="287C7FB3" w14:textId="41A74B55" w:rsidR="00751086" w:rsidRPr="009E7863" w:rsidRDefault="00C9294B" w:rsidP="009E7863">
      <w:pPr>
        <w:spacing w:before="120" w:after="120" w:line="360" w:lineRule="auto"/>
        <w:ind w:right="425"/>
        <w:jc w:val="both"/>
        <w:rPr>
          <w:rStyle w:val="tal1"/>
          <w:rFonts w:cstheme="minorHAnsi"/>
          <w:lang w:val="ro-RO"/>
        </w:rPr>
      </w:pPr>
      <w:r w:rsidRPr="009E7863">
        <w:rPr>
          <w:rStyle w:val="tal1"/>
          <w:rFonts w:cstheme="minorHAnsi"/>
          <w:lang w:val="ro-RO"/>
        </w:rPr>
        <w:t xml:space="preserve">Cu toate acestea, vă informăm ca aspectele semnalate </w:t>
      </w:r>
      <w:r w:rsidR="00751086" w:rsidRPr="009E7863">
        <w:rPr>
          <w:rStyle w:val="tal1"/>
          <w:rFonts w:cstheme="minorHAnsi"/>
          <w:lang w:val="ro-RO"/>
        </w:rPr>
        <w:t xml:space="preserve">ar putea reprezenta elementele unor indicii în anumite situații, dar analiza se face de la caz la caz, având în vedere și alte informații. </w:t>
      </w:r>
    </w:p>
    <w:p w14:paraId="08A2E9E9" w14:textId="4A01C323" w:rsidR="00C9294B" w:rsidRPr="009E7863" w:rsidRDefault="00751086" w:rsidP="009E7863">
      <w:pPr>
        <w:spacing w:before="120" w:after="120" w:line="360" w:lineRule="auto"/>
        <w:ind w:right="425"/>
        <w:jc w:val="both"/>
        <w:rPr>
          <w:rStyle w:val="tal1"/>
          <w:rFonts w:cstheme="minorHAnsi"/>
          <w:lang w:val="ro-RO"/>
        </w:rPr>
      </w:pPr>
      <w:r w:rsidRPr="009E7863">
        <w:rPr>
          <w:rStyle w:val="tal1"/>
          <w:rFonts w:cstheme="minorHAnsi"/>
          <w:lang w:val="ro-RO"/>
        </w:rPr>
        <w:t xml:space="preserve">Aspectele semnalate </w:t>
      </w:r>
      <w:r w:rsidR="00C9294B" w:rsidRPr="009E7863">
        <w:rPr>
          <w:rStyle w:val="tal1"/>
          <w:rFonts w:cstheme="minorHAnsi"/>
          <w:lang w:val="ro-RO"/>
        </w:rPr>
        <w:t>rămân în atenția autorității de concurență</w:t>
      </w:r>
      <w:r w:rsidR="006C3991" w:rsidRPr="009E7863">
        <w:rPr>
          <w:rStyle w:val="tal1"/>
          <w:rFonts w:cstheme="minorHAnsi"/>
          <w:lang w:val="ro-RO"/>
        </w:rPr>
        <w:t xml:space="preserve">, care </w:t>
      </w:r>
      <w:r w:rsidR="006C3991" w:rsidRPr="009E7863">
        <w:rPr>
          <w:rFonts w:cstheme="minorHAnsi"/>
          <w:noProof/>
          <w:color w:val="000000"/>
          <w:lang w:val="ro-RO"/>
        </w:rPr>
        <w:t>v</w:t>
      </w:r>
      <w:r w:rsidR="000A43B1" w:rsidRPr="009E7863">
        <w:rPr>
          <w:rFonts w:cstheme="minorHAnsi"/>
          <w:noProof/>
          <w:color w:val="000000"/>
          <w:lang w:val="ro-RO"/>
        </w:rPr>
        <w:t xml:space="preserve">a interveni din oficiu în cazul în care din coroborarea informaţiilor transmise de dumneavoastră cu cele obţinute din diverse </w:t>
      </w:r>
      <w:r w:rsidR="000A43B1" w:rsidRPr="009E7863">
        <w:rPr>
          <w:rFonts w:eastAsia="Times New Roman" w:cstheme="minorHAnsi"/>
          <w:noProof/>
          <w:lang w:val="ro-RO"/>
        </w:rPr>
        <w:t>alte surse va reieşi că există suficient temei de fapt şi de drept în acest sens.</w:t>
      </w:r>
    </w:p>
    <w:p w14:paraId="5E0DC356" w14:textId="261F0C97" w:rsidR="00C9294B" w:rsidRPr="009E7863" w:rsidRDefault="00C9294B" w:rsidP="009E7863">
      <w:pPr>
        <w:spacing w:line="360" w:lineRule="auto"/>
        <w:ind w:right="425"/>
        <w:jc w:val="both"/>
        <w:rPr>
          <w:rFonts w:eastAsia="Times New Roman" w:cstheme="minorHAnsi"/>
          <w:lang w:val="ro-RO"/>
        </w:rPr>
      </w:pPr>
      <w:r w:rsidRPr="009E7863">
        <w:rPr>
          <w:rStyle w:val="tal1"/>
          <w:rFonts w:cstheme="minorHAnsi"/>
          <w:lang w:val="ro-RO"/>
        </w:rPr>
        <w:t xml:space="preserve">De asemenea, </w:t>
      </w:r>
      <w:r w:rsidRPr="009E7863">
        <w:rPr>
          <w:rFonts w:cstheme="minorHAnsi"/>
          <w:shd w:val="clear" w:color="auto" w:fill="FFFFFF"/>
          <w:lang w:val="ro-RO"/>
        </w:rPr>
        <w:t>în situația în care dețineți detalii și/sau documente suplimentare care susțin cele semnalate, vă rugăm să le puneți la dispoziția autorității de concurență.</w:t>
      </w:r>
    </w:p>
    <w:p w14:paraId="70099589" w14:textId="21908C72" w:rsidR="000A43B1" w:rsidRPr="009E7863" w:rsidRDefault="000A43B1" w:rsidP="009E7863">
      <w:pPr>
        <w:spacing w:before="120" w:after="120" w:line="360" w:lineRule="auto"/>
        <w:ind w:right="425"/>
        <w:jc w:val="both"/>
        <w:rPr>
          <w:rFonts w:cstheme="minorHAnsi"/>
          <w:noProof/>
          <w:lang w:val="ro-RO"/>
        </w:rPr>
      </w:pPr>
      <w:r w:rsidRPr="009E7863">
        <w:rPr>
          <w:rFonts w:cstheme="minorHAnsi"/>
          <w:noProof/>
          <w:lang w:val="ro-RO"/>
        </w:rPr>
        <w:t>În încheiere, dorim să menţionăm că autoritatea de concurenţă, va continua să acţioneze în interes public, aplicând regulile de concurenţă în cazurile care sunt de competenţa sa şi pentru care există suficient temei pentru a justifica intervenţia Consiliului Concurenţei.</w:t>
      </w:r>
    </w:p>
    <w:p w14:paraId="7D92248D" w14:textId="510B9CC6" w:rsidR="00C9294B" w:rsidRPr="009E7863" w:rsidRDefault="00C9294B" w:rsidP="00C9294B">
      <w:pPr>
        <w:spacing w:before="120" w:after="120" w:line="276" w:lineRule="auto"/>
        <w:jc w:val="both"/>
        <w:rPr>
          <w:rStyle w:val="tal1"/>
          <w:rFonts w:cstheme="minorHAnsi"/>
          <w:lang w:val="ro-RO"/>
        </w:rPr>
      </w:pPr>
    </w:p>
    <w:p w14:paraId="33A0BC7D" w14:textId="77777777" w:rsidR="003A1D8A" w:rsidRPr="009E7863" w:rsidRDefault="003A1D8A" w:rsidP="00115567">
      <w:pPr>
        <w:spacing w:line="276" w:lineRule="auto"/>
        <w:rPr>
          <w:rFonts w:cstheme="minorHAnsi"/>
          <w:lang w:val="ro-RO"/>
        </w:rPr>
      </w:pPr>
    </w:p>
    <w:p w14:paraId="5D605FAA" w14:textId="5542DA7E" w:rsidR="003A1D8A" w:rsidRPr="009E7863" w:rsidRDefault="003A1D8A" w:rsidP="00115567">
      <w:pPr>
        <w:spacing w:line="276" w:lineRule="auto"/>
        <w:rPr>
          <w:rFonts w:cstheme="minorHAnsi"/>
          <w:lang w:val="ro-RO"/>
        </w:rPr>
      </w:pPr>
    </w:p>
    <w:p w14:paraId="00C4F688" w14:textId="1F328252" w:rsidR="003A1D8A" w:rsidRPr="009E7863" w:rsidRDefault="003A1D8A" w:rsidP="00115567">
      <w:pPr>
        <w:spacing w:line="276" w:lineRule="auto"/>
        <w:rPr>
          <w:rFonts w:cstheme="minorHAnsi"/>
          <w:lang w:val="ro-RO"/>
        </w:rPr>
      </w:pPr>
    </w:p>
    <w:p w14:paraId="6FBE3F21" w14:textId="77777777" w:rsidR="003A1D8A" w:rsidRPr="009E7863" w:rsidRDefault="003A1D8A" w:rsidP="00115567">
      <w:pPr>
        <w:spacing w:line="276" w:lineRule="auto"/>
        <w:rPr>
          <w:rFonts w:cstheme="minorHAnsi"/>
          <w:color w:val="282828"/>
          <w:shd w:val="clear" w:color="auto" w:fill="FFFFFF"/>
          <w:lang w:val="ro-RO"/>
        </w:rPr>
      </w:pPr>
    </w:p>
    <w:p w14:paraId="420B815C" w14:textId="0DB7F5EE" w:rsidR="00940E32" w:rsidRPr="009E7863" w:rsidRDefault="003A1D8A" w:rsidP="001B50BA">
      <w:pPr>
        <w:rPr>
          <w:rFonts w:eastAsia="Times New Roman" w:cstheme="minorHAnsi"/>
          <w:lang w:val="ro-RO"/>
        </w:rPr>
      </w:pPr>
      <w:r w:rsidRPr="009E7863">
        <w:rPr>
          <w:rFonts w:eastAsia="Times New Roman" w:cstheme="minorHAnsi"/>
          <w:lang w:val="ro-RO"/>
        </w:rPr>
        <w:t>Februarie</w:t>
      </w:r>
      <w:r w:rsidR="00115567" w:rsidRPr="009E7863">
        <w:rPr>
          <w:rFonts w:eastAsia="Times New Roman" w:cstheme="minorHAnsi"/>
          <w:lang w:val="ro-RO"/>
        </w:rPr>
        <w:t xml:space="preserve"> </w:t>
      </w:r>
      <w:r w:rsidR="00940E32" w:rsidRPr="009E7863">
        <w:rPr>
          <w:rFonts w:eastAsia="Times New Roman" w:cstheme="minorHAnsi"/>
          <w:lang w:val="ro-RO"/>
        </w:rPr>
        <w:t>202</w:t>
      </w:r>
      <w:r w:rsidRPr="009E7863">
        <w:rPr>
          <w:rFonts w:eastAsia="Times New Roman" w:cstheme="minorHAnsi"/>
          <w:lang w:val="ro-RO"/>
        </w:rPr>
        <w:t>3</w:t>
      </w:r>
    </w:p>
    <w:p w14:paraId="537D956D" w14:textId="13DA5A7B" w:rsidR="000D06E5" w:rsidRPr="009E7863" w:rsidRDefault="000D06E5" w:rsidP="001B50BA">
      <w:pPr>
        <w:rPr>
          <w:rFonts w:eastAsia="Times New Roman" w:cstheme="minorHAnsi"/>
          <w:lang w:val="ro-RO"/>
        </w:rPr>
      </w:pPr>
    </w:p>
    <w:p w14:paraId="3ACDD908" w14:textId="060BD22A" w:rsidR="000D06E5" w:rsidRPr="009E7863" w:rsidRDefault="000D06E5" w:rsidP="001B50BA">
      <w:pPr>
        <w:rPr>
          <w:rFonts w:eastAsia="Times New Roman" w:cstheme="minorHAnsi"/>
          <w:lang w:val="ro-RO"/>
        </w:rPr>
      </w:pPr>
    </w:p>
    <w:p w14:paraId="0E8A48F6" w14:textId="77777777" w:rsidR="000D06E5" w:rsidRPr="009E7863" w:rsidRDefault="000D06E5" w:rsidP="001B50BA">
      <w:pPr>
        <w:rPr>
          <w:rFonts w:eastAsia="Times New Roman" w:cstheme="minorHAnsi"/>
          <w:lang w:val="ro-RO"/>
        </w:rPr>
      </w:pPr>
    </w:p>
    <w:p w14:paraId="785EA991" w14:textId="4E369895" w:rsidR="00BC7F19" w:rsidRPr="009E7863" w:rsidRDefault="00BC7F19" w:rsidP="001B50BA">
      <w:pPr>
        <w:rPr>
          <w:rFonts w:eastAsia="Times New Roman" w:cstheme="minorHAnsi"/>
          <w:b/>
          <w:bCs/>
          <w:lang w:val="ro-RO"/>
        </w:rPr>
      </w:pPr>
      <w:r w:rsidRPr="009E7863">
        <w:rPr>
          <w:rFonts w:eastAsia="Times New Roman" w:cstheme="minorHAnsi"/>
          <w:b/>
          <w:bCs/>
          <w:lang w:val="ro-RO"/>
        </w:rPr>
        <w:t>Biroul de Presă</w:t>
      </w:r>
    </w:p>
    <w:p w14:paraId="178762D1" w14:textId="65625365" w:rsidR="00115567" w:rsidRPr="009E7863" w:rsidRDefault="00A63D95" w:rsidP="001B50BA">
      <w:pPr>
        <w:jc w:val="both"/>
        <w:rPr>
          <w:rFonts w:cstheme="minorHAnsi"/>
          <w:lang w:val="ro-RO"/>
        </w:rPr>
      </w:pPr>
      <w:r w:rsidRPr="009E7863">
        <w:rPr>
          <w:rFonts w:cstheme="minorHAnsi"/>
          <w:lang w:val="ro-RO"/>
        </w:rPr>
        <w:t xml:space="preserve">E-mail: </w:t>
      </w:r>
      <w:hyperlink r:id="rId8" w:history="1">
        <w:r w:rsidRPr="009E7863">
          <w:rPr>
            <w:rStyle w:val="Hyperlink"/>
            <w:rFonts w:cstheme="minorHAnsi"/>
            <w:lang w:val="ro-RO"/>
          </w:rPr>
          <w:t>presa@consiliulconcurentei.ro</w:t>
        </w:r>
      </w:hyperlink>
    </w:p>
    <w:p w14:paraId="4A34A407" w14:textId="77777777" w:rsidR="00751086" w:rsidRPr="000A43B1" w:rsidRDefault="00751086">
      <w:pPr>
        <w:jc w:val="both"/>
        <w:rPr>
          <w:rFonts w:asciiTheme="majorBidi" w:hAnsiTheme="majorBidi" w:cstheme="majorBidi"/>
          <w:lang w:val="ro-RO"/>
        </w:rPr>
      </w:pPr>
    </w:p>
    <w:sectPr w:rsidR="00751086" w:rsidRPr="000A43B1" w:rsidSect="00A60198">
      <w:headerReference w:type="default" r:id="rId9"/>
      <w:pgSz w:w="11900" w:h="16840"/>
      <w:pgMar w:top="1417" w:right="1127" w:bottom="851" w:left="1417" w:header="708"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4B022" w14:textId="77777777" w:rsidR="00210C1A" w:rsidRDefault="00210C1A" w:rsidP="00193378">
      <w:r>
        <w:separator/>
      </w:r>
    </w:p>
  </w:endnote>
  <w:endnote w:type="continuationSeparator" w:id="0">
    <w:p w14:paraId="65DDAAFD" w14:textId="77777777" w:rsidR="00210C1A" w:rsidRDefault="00210C1A" w:rsidP="0019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93F40" w14:textId="77777777" w:rsidR="00210C1A" w:rsidRDefault="00210C1A" w:rsidP="00193378">
      <w:r>
        <w:separator/>
      </w:r>
    </w:p>
  </w:footnote>
  <w:footnote w:type="continuationSeparator" w:id="0">
    <w:p w14:paraId="77CBB281" w14:textId="77777777" w:rsidR="00210C1A" w:rsidRDefault="00210C1A" w:rsidP="0019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5887D" w14:textId="77777777" w:rsidR="00193378" w:rsidRDefault="00193378">
    <w:pPr>
      <w:pStyle w:val="Antet"/>
    </w:pPr>
    <w:r w:rsidRPr="00F92136">
      <w:rPr>
        <w:rFonts w:ascii="Times New Roman" w:hAnsi="Times New Roman" w:cs="Times New Roman"/>
        <w:noProof/>
        <w:lang w:val="ro-RO" w:eastAsia="ro-RO"/>
      </w:rPr>
      <w:drawing>
        <wp:inline distT="0" distB="0" distL="0" distR="0" wp14:anchorId="438CCD02" wp14:editId="0BA18B57">
          <wp:extent cx="5756910" cy="771494"/>
          <wp:effectExtent l="0" t="0" r="0" b="0"/>
          <wp:docPr id="4" name="Picture 4" descr="antet_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_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714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660"/>
    <w:multiLevelType w:val="hybridMultilevel"/>
    <w:tmpl w:val="203286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B9741DF"/>
    <w:multiLevelType w:val="hybridMultilevel"/>
    <w:tmpl w:val="955A1E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2CD7E8C"/>
    <w:multiLevelType w:val="hybridMultilevel"/>
    <w:tmpl w:val="0F9C2298"/>
    <w:lvl w:ilvl="0" w:tplc="5372AE6E">
      <w:start w:val="5"/>
      <w:numFmt w:val="bullet"/>
      <w:lvlText w:val="-"/>
      <w:lvlJc w:val="left"/>
      <w:pPr>
        <w:ind w:left="720" w:hanging="360"/>
      </w:pPr>
      <w:rPr>
        <w:rFonts w:ascii="Arial Narrow" w:eastAsia="Times New Roman" w:hAnsi="Arial Narrow"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580044C"/>
    <w:multiLevelType w:val="hybridMultilevel"/>
    <w:tmpl w:val="09B6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D110E2"/>
    <w:multiLevelType w:val="hybridMultilevel"/>
    <w:tmpl w:val="BB74E0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C3973AC"/>
    <w:multiLevelType w:val="hybridMultilevel"/>
    <w:tmpl w:val="DDA6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01DC8"/>
    <w:multiLevelType w:val="hybridMultilevel"/>
    <w:tmpl w:val="E9A85ABA"/>
    <w:lvl w:ilvl="0" w:tplc="C1E61D42">
      <w:start w:val="1"/>
      <w:numFmt w:val="decimal"/>
      <w:lvlText w:val="%1."/>
      <w:lvlJc w:val="left"/>
      <w:pPr>
        <w:ind w:left="720" w:hanging="360"/>
      </w:pPr>
      <w:rPr>
        <w:rFonts w:cstheme="minorBidi"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6965C22"/>
    <w:multiLevelType w:val="hybridMultilevel"/>
    <w:tmpl w:val="B936BAA8"/>
    <w:lvl w:ilvl="0" w:tplc="5372AE6E">
      <w:start w:val="5"/>
      <w:numFmt w:val="bullet"/>
      <w:lvlText w:val="-"/>
      <w:lvlJc w:val="left"/>
      <w:pPr>
        <w:ind w:left="2280" w:hanging="360"/>
      </w:pPr>
      <w:rPr>
        <w:rFonts w:ascii="Arial Narrow" w:eastAsia="Times New Roman" w:hAnsi="Arial Narrow" w:cs="Times New Roman" w:hint="default"/>
        <w:b/>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nsid w:val="381D657A"/>
    <w:multiLevelType w:val="hybridMultilevel"/>
    <w:tmpl w:val="1FC649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E9E65EA"/>
    <w:multiLevelType w:val="hybridMultilevel"/>
    <w:tmpl w:val="72A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602DB9"/>
    <w:multiLevelType w:val="hybridMultilevel"/>
    <w:tmpl w:val="80C44F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8B33BE8"/>
    <w:multiLevelType w:val="multilevel"/>
    <w:tmpl w:val="FAFE8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4D41B6"/>
    <w:multiLevelType w:val="hybridMultilevel"/>
    <w:tmpl w:val="353226FC"/>
    <w:lvl w:ilvl="0" w:tplc="93F0D818">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F6C2F"/>
    <w:multiLevelType w:val="hybridMultilevel"/>
    <w:tmpl w:val="8E387228"/>
    <w:lvl w:ilvl="0" w:tplc="D1044368">
      <w:start w:val="1"/>
      <w:numFmt w:val="decimal"/>
      <w:lvlText w:val="%1."/>
      <w:lvlJc w:val="left"/>
      <w:pPr>
        <w:tabs>
          <w:tab w:val="num" w:pos="720"/>
        </w:tabs>
        <w:ind w:left="720" w:hanging="360"/>
      </w:pPr>
      <w:rPr>
        <w:b/>
        <w:color w:val="auto"/>
      </w:rPr>
    </w:lvl>
    <w:lvl w:ilvl="1" w:tplc="5372AE6E">
      <w:start w:val="5"/>
      <w:numFmt w:val="bullet"/>
      <w:lvlText w:val="-"/>
      <w:lvlJc w:val="left"/>
      <w:pPr>
        <w:tabs>
          <w:tab w:val="num" w:pos="1440"/>
        </w:tabs>
        <w:ind w:left="1440" w:hanging="360"/>
      </w:pPr>
      <w:rPr>
        <w:rFonts w:ascii="Arial Narrow" w:eastAsia="Times New Roman" w:hAnsi="Arial Narrow" w:cs="Times New Roman" w:hint="default"/>
        <w:b/>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B23EEE"/>
    <w:multiLevelType w:val="hybridMultilevel"/>
    <w:tmpl w:val="9B2A3C9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B764294"/>
    <w:multiLevelType w:val="hybridMultilevel"/>
    <w:tmpl w:val="F2FC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40232E"/>
    <w:multiLevelType w:val="hybridMultilevel"/>
    <w:tmpl w:val="4290F900"/>
    <w:lvl w:ilvl="0" w:tplc="6A4EC6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EC34540"/>
    <w:multiLevelType w:val="hybridMultilevel"/>
    <w:tmpl w:val="C158FA42"/>
    <w:lvl w:ilvl="0" w:tplc="0409000B">
      <w:start w:val="1"/>
      <w:numFmt w:val="bullet"/>
      <w:lvlText w:val=""/>
      <w:lvlJc w:val="left"/>
      <w:pPr>
        <w:ind w:left="926" w:hanging="360"/>
      </w:pPr>
      <w:rPr>
        <w:rFonts w:ascii="Wingdings" w:hAnsi="Wingdings" w:hint="default"/>
      </w:rPr>
    </w:lvl>
    <w:lvl w:ilvl="1" w:tplc="04090003">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num w:numId="1">
    <w:abstractNumId w:val="15"/>
  </w:num>
  <w:num w:numId="2">
    <w:abstractNumId w:val="16"/>
  </w:num>
  <w:num w:numId="3">
    <w:abstractNumId w:val="0"/>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4"/>
  </w:num>
  <w:num w:numId="9">
    <w:abstractNumId w:val="13"/>
  </w:num>
  <w:num w:numId="10">
    <w:abstractNumId w:val="12"/>
  </w:num>
  <w:num w:numId="11">
    <w:abstractNumId w:val="7"/>
  </w:num>
  <w:num w:numId="12">
    <w:abstractNumId w:val="3"/>
  </w:num>
  <w:num w:numId="13">
    <w:abstractNumId w:val="1"/>
  </w:num>
  <w:num w:numId="14">
    <w:abstractNumId w:val="2"/>
  </w:num>
  <w:num w:numId="15">
    <w:abstractNumId w:val="9"/>
  </w:num>
  <w:num w:numId="16">
    <w:abstractNumId w:val="1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78"/>
    <w:rsid w:val="00006CE0"/>
    <w:rsid w:val="00006FF5"/>
    <w:rsid w:val="00010303"/>
    <w:rsid w:val="00011AAE"/>
    <w:rsid w:val="0005484C"/>
    <w:rsid w:val="000552A8"/>
    <w:rsid w:val="000A287E"/>
    <w:rsid w:val="000A2EE9"/>
    <w:rsid w:val="000A43B1"/>
    <w:rsid w:val="000D06E5"/>
    <w:rsid w:val="000D1FF6"/>
    <w:rsid w:val="000D3BEE"/>
    <w:rsid w:val="000D73C6"/>
    <w:rsid w:val="000E7C23"/>
    <w:rsid w:val="000F1546"/>
    <w:rsid w:val="00115567"/>
    <w:rsid w:val="001374F0"/>
    <w:rsid w:val="00163FE2"/>
    <w:rsid w:val="00172BA4"/>
    <w:rsid w:val="001731D9"/>
    <w:rsid w:val="00176CB4"/>
    <w:rsid w:val="001908E6"/>
    <w:rsid w:val="00193378"/>
    <w:rsid w:val="001A6583"/>
    <w:rsid w:val="001B45E7"/>
    <w:rsid w:val="001B50BA"/>
    <w:rsid w:val="001D13AB"/>
    <w:rsid w:val="001E125E"/>
    <w:rsid w:val="001E4CAC"/>
    <w:rsid w:val="002072CF"/>
    <w:rsid w:val="00210C1A"/>
    <w:rsid w:val="0021291A"/>
    <w:rsid w:val="00222EA4"/>
    <w:rsid w:val="002355A0"/>
    <w:rsid w:val="00235E20"/>
    <w:rsid w:val="00255A55"/>
    <w:rsid w:val="002641A5"/>
    <w:rsid w:val="00271BBA"/>
    <w:rsid w:val="00297522"/>
    <w:rsid w:val="002A4116"/>
    <w:rsid w:val="002A588E"/>
    <w:rsid w:val="002B39F9"/>
    <w:rsid w:val="002F71E5"/>
    <w:rsid w:val="003066B6"/>
    <w:rsid w:val="00312352"/>
    <w:rsid w:val="003371B9"/>
    <w:rsid w:val="00342FDF"/>
    <w:rsid w:val="003666E7"/>
    <w:rsid w:val="0038054E"/>
    <w:rsid w:val="00383CB7"/>
    <w:rsid w:val="003A1D8A"/>
    <w:rsid w:val="003A58A9"/>
    <w:rsid w:val="003C52D0"/>
    <w:rsid w:val="003D4629"/>
    <w:rsid w:val="003E3BA5"/>
    <w:rsid w:val="003F37D2"/>
    <w:rsid w:val="003F7D15"/>
    <w:rsid w:val="004010D7"/>
    <w:rsid w:val="0042432A"/>
    <w:rsid w:val="00453880"/>
    <w:rsid w:val="00482742"/>
    <w:rsid w:val="0048293C"/>
    <w:rsid w:val="004A04F3"/>
    <w:rsid w:val="004B7494"/>
    <w:rsid w:val="004B7619"/>
    <w:rsid w:val="004F1AF1"/>
    <w:rsid w:val="004F40F8"/>
    <w:rsid w:val="00505E9C"/>
    <w:rsid w:val="00520F49"/>
    <w:rsid w:val="005306FE"/>
    <w:rsid w:val="00535997"/>
    <w:rsid w:val="0054345B"/>
    <w:rsid w:val="00556640"/>
    <w:rsid w:val="00581E34"/>
    <w:rsid w:val="00591A3A"/>
    <w:rsid w:val="005954D6"/>
    <w:rsid w:val="00597935"/>
    <w:rsid w:val="005A5DC4"/>
    <w:rsid w:val="005B01DC"/>
    <w:rsid w:val="005C58BB"/>
    <w:rsid w:val="005D68A2"/>
    <w:rsid w:val="005F30FD"/>
    <w:rsid w:val="006046A5"/>
    <w:rsid w:val="00605C56"/>
    <w:rsid w:val="00623C00"/>
    <w:rsid w:val="0063036C"/>
    <w:rsid w:val="006657CF"/>
    <w:rsid w:val="0066729C"/>
    <w:rsid w:val="00670707"/>
    <w:rsid w:val="00681486"/>
    <w:rsid w:val="00696170"/>
    <w:rsid w:val="006A6006"/>
    <w:rsid w:val="006C3991"/>
    <w:rsid w:val="006C64BE"/>
    <w:rsid w:val="006D1C2B"/>
    <w:rsid w:val="006E1746"/>
    <w:rsid w:val="0070729A"/>
    <w:rsid w:val="00724DB3"/>
    <w:rsid w:val="0073768C"/>
    <w:rsid w:val="00751086"/>
    <w:rsid w:val="00785DDD"/>
    <w:rsid w:val="00796F8B"/>
    <w:rsid w:val="007B0551"/>
    <w:rsid w:val="007C0740"/>
    <w:rsid w:val="007E1EE0"/>
    <w:rsid w:val="007E579B"/>
    <w:rsid w:val="007E59D3"/>
    <w:rsid w:val="007F6182"/>
    <w:rsid w:val="007F6B28"/>
    <w:rsid w:val="00806AE4"/>
    <w:rsid w:val="008535B0"/>
    <w:rsid w:val="00855A3B"/>
    <w:rsid w:val="0085606C"/>
    <w:rsid w:val="00861250"/>
    <w:rsid w:val="00865B38"/>
    <w:rsid w:val="008833EC"/>
    <w:rsid w:val="0089747C"/>
    <w:rsid w:val="008B261F"/>
    <w:rsid w:val="008D665D"/>
    <w:rsid w:val="008F53C3"/>
    <w:rsid w:val="008F7D26"/>
    <w:rsid w:val="009145F9"/>
    <w:rsid w:val="00940E32"/>
    <w:rsid w:val="00945F33"/>
    <w:rsid w:val="00965D22"/>
    <w:rsid w:val="00967BAE"/>
    <w:rsid w:val="00985F86"/>
    <w:rsid w:val="009975D6"/>
    <w:rsid w:val="00997898"/>
    <w:rsid w:val="009A4CB2"/>
    <w:rsid w:val="009B2551"/>
    <w:rsid w:val="009B7FB8"/>
    <w:rsid w:val="009C3787"/>
    <w:rsid w:val="009C4AB7"/>
    <w:rsid w:val="009C6D83"/>
    <w:rsid w:val="009E7863"/>
    <w:rsid w:val="009F3235"/>
    <w:rsid w:val="00A01B4C"/>
    <w:rsid w:val="00A43A1D"/>
    <w:rsid w:val="00A43E25"/>
    <w:rsid w:val="00A46204"/>
    <w:rsid w:val="00A60198"/>
    <w:rsid w:val="00A63D95"/>
    <w:rsid w:val="00AA1A32"/>
    <w:rsid w:val="00AA4409"/>
    <w:rsid w:val="00AA738F"/>
    <w:rsid w:val="00AC266C"/>
    <w:rsid w:val="00AC5A75"/>
    <w:rsid w:val="00AD193E"/>
    <w:rsid w:val="00AF7DE2"/>
    <w:rsid w:val="00B30110"/>
    <w:rsid w:val="00B30C58"/>
    <w:rsid w:val="00B41241"/>
    <w:rsid w:val="00B62B57"/>
    <w:rsid w:val="00B77C26"/>
    <w:rsid w:val="00B9712B"/>
    <w:rsid w:val="00BA0781"/>
    <w:rsid w:val="00BA2F67"/>
    <w:rsid w:val="00BA787D"/>
    <w:rsid w:val="00BC0CFE"/>
    <w:rsid w:val="00BC5D31"/>
    <w:rsid w:val="00BC6E75"/>
    <w:rsid w:val="00BC7F19"/>
    <w:rsid w:val="00BD08D5"/>
    <w:rsid w:val="00C31E86"/>
    <w:rsid w:val="00C64434"/>
    <w:rsid w:val="00C9294B"/>
    <w:rsid w:val="00CA2558"/>
    <w:rsid w:val="00CA6CA8"/>
    <w:rsid w:val="00CB100A"/>
    <w:rsid w:val="00CB20D7"/>
    <w:rsid w:val="00CC069E"/>
    <w:rsid w:val="00CC1FAB"/>
    <w:rsid w:val="00CC4D0C"/>
    <w:rsid w:val="00D204C9"/>
    <w:rsid w:val="00D539A3"/>
    <w:rsid w:val="00D67CDE"/>
    <w:rsid w:val="00D736ED"/>
    <w:rsid w:val="00D773B3"/>
    <w:rsid w:val="00D84556"/>
    <w:rsid w:val="00DD251B"/>
    <w:rsid w:val="00DD2E77"/>
    <w:rsid w:val="00DE2A26"/>
    <w:rsid w:val="00E24832"/>
    <w:rsid w:val="00E415C5"/>
    <w:rsid w:val="00E439FC"/>
    <w:rsid w:val="00E524F7"/>
    <w:rsid w:val="00E56E51"/>
    <w:rsid w:val="00E623DB"/>
    <w:rsid w:val="00E6515F"/>
    <w:rsid w:val="00E70299"/>
    <w:rsid w:val="00E940EE"/>
    <w:rsid w:val="00EA674B"/>
    <w:rsid w:val="00EC4DE6"/>
    <w:rsid w:val="00ED6ED9"/>
    <w:rsid w:val="00EE657F"/>
    <w:rsid w:val="00F12826"/>
    <w:rsid w:val="00F45D21"/>
    <w:rsid w:val="00F4767A"/>
    <w:rsid w:val="00F775F3"/>
    <w:rsid w:val="00F90A4D"/>
    <w:rsid w:val="00FA4395"/>
    <w:rsid w:val="00FA513E"/>
    <w:rsid w:val="00FB3BF3"/>
    <w:rsid w:val="00FC6081"/>
    <w:rsid w:val="00FD52F5"/>
    <w:rsid w:val="00FE34DF"/>
    <w:rsid w:val="00FF4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7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2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93378"/>
    <w:pPr>
      <w:tabs>
        <w:tab w:val="center" w:pos="4536"/>
        <w:tab w:val="right" w:pos="9072"/>
      </w:tabs>
    </w:pPr>
  </w:style>
  <w:style w:type="character" w:customStyle="1" w:styleId="AntetCaracter">
    <w:name w:val="Antet Caracter"/>
    <w:basedOn w:val="Fontdeparagrafimplicit"/>
    <w:link w:val="Antet"/>
    <w:uiPriority w:val="99"/>
    <w:rsid w:val="00193378"/>
  </w:style>
  <w:style w:type="paragraph" w:styleId="Subsol">
    <w:name w:val="footer"/>
    <w:basedOn w:val="Normal"/>
    <w:link w:val="SubsolCaracter"/>
    <w:uiPriority w:val="99"/>
    <w:unhideWhenUsed/>
    <w:rsid w:val="00193378"/>
    <w:pPr>
      <w:tabs>
        <w:tab w:val="center" w:pos="4536"/>
        <w:tab w:val="right" w:pos="9072"/>
      </w:tabs>
    </w:pPr>
  </w:style>
  <w:style w:type="character" w:customStyle="1" w:styleId="SubsolCaracter">
    <w:name w:val="Subsol Caracter"/>
    <w:basedOn w:val="Fontdeparagrafimplicit"/>
    <w:link w:val="Subsol"/>
    <w:uiPriority w:val="99"/>
    <w:rsid w:val="00193378"/>
  </w:style>
  <w:style w:type="paragraph" w:styleId="TextnBalon">
    <w:name w:val="Balloon Text"/>
    <w:basedOn w:val="Normal"/>
    <w:link w:val="TextnBalonCaracter"/>
    <w:uiPriority w:val="99"/>
    <w:semiHidden/>
    <w:unhideWhenUsed/>
    <w:rsid w:val="00DD2E7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D2E77"/>
    <w:rPr>
      <w:rFonts w:ascii="Tahoma" w:hAnsi="Tahoma" w:cs="Tahoma"/>
      <w:sz w:val="16"/>
      <w:szCs w:val="16"/>
    </w:rPr>
  </w:style>
  <w:style w:type="character" w:styleId="Hyperlink">
    <w:name w:val="Hyperlink"/>
    <w:rsid w:val="00A63D95"/>
    <w:rPr>
      <w:color w:val="0000FF"/>
      <w:u w:val="single"/>
    </w:rPr>
  </w:style>
  <w:style w:type="paragraph" w:styleId="Textsimplu">
    <w:name w:val="Plain Text"/>
    <w:basedOn w:val="Normal"/>
    <w:link w:val="TextsimpluCaracter"/>
    <w:uiPriority w:val="99"/>
    <w:semiHidden/>
    <w:unhideWhenUsed/>
    <w:rsid w:val="00F45D21"/>
    <w:rPr>
      <w:rFonts w:ascii="Consolas" w:hAnsi="Consolas"/>
      <w:sz w:val="21"/>
      <w:szCs w:val="21"/>
    </w:rPr>
  </w:style>
  <w:style w:type="character" w:customStyle="1" w:styleId="TextsimpluCaracter">
    <w:name w:val="Text simplu Caracter"/>
    <w:basedOn w:val="Fontdeparagrafimplicit"/>
    <w:link w:val="Textsimplu"/>
    <w:uiPriority w:val="99"/>
    <w:semiHidden/>
    <w:rsid w:val="00F45D21"/>
    <w:rPr>
      <w:rFonts w:ascii="Consolas" w:hAnsi="Consolas"/>
      <w:sz w:val="21"/>
      <w:szCs w:val="21"/>
    </w:rPr>
  </w:style>
  <w:style w:type="paragraph" w:styleId="Textnotdesubsol">
    <w:name w:val="footnote text"/>
    <w:basedOn w:val="Normal"/>
    <w:link w:val="TextnotdesubsolCaracter"/>
    <w:uiPriority w:val="99"/>
    <w:semiHidden/>
    <w:unhideWhenUsed/>
    <w:rsid w:val="0021291A"/>
    <w:pPr>
      <w:spacing w:after="120"/>
      <w:jc w:val="both"/>
    </w:pPr>
    <w:rPr>
      <w:rFonts w:ascii="Times New Roman" w:eastAsia="Calibri" w:hAnsi="Times New Roman" w:cs="Times New Roman"/>
      <w:sz w:val="20"/>
      <w:szCs w:val="20"/>
      <w:lang w:val="en-US"/>
    </w:rPr>
  </w:style>
  <w:style w:type="character" w:customStyle="1" w:styleId="TextnotdesubsolCaracter">
    <w:name w:val="Text notă de subsol Caracter"/>
    <w:basedOn w:val="Fontdeparagrafimplicit"/>
    <w:link w:val="Textnotdesubsol"/>
    <w:uiPriority w:val="99"/>
    <w:semiHidden/>
    <w:rsid w:val="0021291A"/>
    <w:rPr>
      <w:rFonts w:ascii="Times New Roman" w:eastAsia="Calibri" w:hAnsi="Times New Roman" w:cs="Times New Roman"/>
      <w:sz w:val="20"/>
      <w:szCs w:val="20"/>
      <w:lang w:val="en-US"/>
    </w:rPr>
  </w:style>
  <w:style w:type="character" w:styleId="Referinnotdesubsol">
    <w:name w:val="footnote reference"/>
    <w:aliases w:val="Nota,(NECG) Footnote Reference,fr,Ref,de nota al pie,Footnote symbol,Footnote,Footnotes refss,SUPERS,-E Fußnotenzeichen,number,Footnote reference number,note TESI,fußzeile !!!,FC,o,Fussnota,ftref,Times 10 Point,Exposant 3 Point"/>
    <w:qFormat/>
    <w:rsid w:val="0021291A"/>
    <w:rPr>
      <w:vertAlign w:val="superscript"/>
    </w:rPr>
  </w:style>
  <w:style w:type="paragraph" w:styleId="Listparagraf">
    <w:name w:val="List Paragraph"/>
    <w:basedOn w:val="Normal"/>
    <w:link w:val="ListparagrafCaracter"/>
    <w:uiPriority w:val="34"/>
    <w:qFormat/>
    <w:rsid w:val="003F7D15"/>
    <w:pPr>
      <w:ind w:left="720"/>
      <w:contextualSpacing/>
    </w:pPr>
    <w:rPr>
      <w:rFonts w:ascii="Times New Roman" w:eastAsia="Times New Roman" w:hAnsi="Times New Roman" w:cs="Times New Roman"/>
      <w:lang w:val="ro-RO"/>
    </w:rPr>
  </w:style>
  <w:style w:type="paragraph" w:styleId="NormalWeb">
    <w:name w:val="Normal (Web)"/>
    <w:basedOn w:val="Normal"/>
    <w:uiPriority w:val="99"/>
    <w:unhideWhenUsed/>
    <w:rsid w:val="00ED6ED9"/>
    <w:pPr>
      <w:spacing w:before="100" w:beforeAutospacing="1" w:after="100" w:afterAutospacing="1"/>
    </w:pPr>
    <w:rPr>
      <w:rFonts w:ascii="Times New Roman" w:eastAsia="Times New Roman" w:hAnsi="Times New Roman" w:cs="Times New Roman"/>
      <w:lang w:val="ro-RO" w:eastAsia="ro-RO"/>
    </w:rPr>
  </w:style>
  <w:style w:type="paragraph" w:styleId="Revizuire">
    <w:name w:val="Revision"/>
    <w:hidden/>
    <w:uiPriority w:val="99"/>
    <w:semiHidden/>
    <w:rsid w:val="007E579B"/>
  </w:style>
  <w:style w:type="character" w:customStyle="1" w:styleId="ListparagrafCaracter">
    <w:name w:val="Listă paragraf Caracter"/>
    <w:basedOn w:val="Fontdeparagrafimplicit"/>
    <w:link w:val="Listparagraf"/>
    <w:uiPriority w:val="34"/>
    <w:locked/>
    <w:rsid w:val="00115567"/>
    <w:rPr>
      <w:rFonts w:ascii="Times New Roman" w:eastAsia="Times New Roman" w:hAnsi="Times New Roman" w:cs="Times New Roman"/>
      <w:lang w:val="ro-RO"/>
    </w:rPr>
  </w:style>
  <w:style w:type="paragraph" w:customStyle="1" w:styleId="Default">
    <w:name w:val="Default"/>
    <w:rsid w:val="004F40F8"/>
    <w:pPr>
      <w:autoSpaceDE w:val="0"/>
      <w:autoSpaceDN w:val="0"/>
      <w:adjustRightInd w:val="0"/>
    </w:pPr>
    <w:rPr>
      <w:rFonts w:ascii="Times New Roman" w:hAnsi="Times New Roman" w:cs="Times New Roman"/>
      <w:color w:val="000000"/>
      <w:lang w:val="ro-RO"/>
    </w:rPr>
  </w:style>
  <w:style w:type="character" w:customStyle="1" w:styleId="tal1">
    <w:name w:val="tal1"/>
    <w:basedOn w:val="Fontdeparagrafimplicit"/>
    <w:rsid w:val="00C92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2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93378"/>
    <w:pPr>
      <w:tabs>
        <w:tab w:val="center" w:pos="4536"/>
        <w:tab w:val="right" w:pos="9072"/>
      </w:tabs>
    </w:pPr>
  </w:style>
  <w:style w:type="character" w:customStyle="1" w:styleId="AntetCaracter">
    <w:name w:val="Antet Caracter"/>
    <w:basedOn w:val="Fontdeparagrafimplicit"/>
    <w:link w:val="Antet"/>
    <w:uiPriority w:val="99"/>
    <w:rsid w:val="00193378"/>
  </w:style>
  <w:style w:type="paragraph" w:styleId="Subsol">
    <w:name w:val="footer"/>
    <w:basedOn w:val="Normal"/>
    <w:link w:val="SubsolCaracter"/>
    <w:uiPriority w:val="99"/>
    <w:unhideWhenUsed/>
    <w:rsid w:val="00193378"/>
    <w:pPr>
      <w:tabs>
        <w:tab w:val="center" w:pos="4536"/>
        <w:tab w:val="right" w:pos="9072"/>
      </w:tabs>
    </w:pPr>
  </w:style>
  <w:style w:type="character" w:customStyle="1" w:styleId="SubsolCaracter">
    <w:name w:val="Subsol Caracter"/>
    <w:basedOn w:val="Fontdeparagrafimplicit"/>
    <w:link w:val="Subsol"/>
    <w:uiPriority w:val="99"/>
    <w:rsid w:val="00193378"/>
  </w:style>
  <w:style w:type="paragraph" w:styleId="TextnBalon">
    <w:name w:val="Balloon Text"/>
    <w:basedOn w:val="Normal"/>
    <w:link w:val="TextnBalonCaracter"/>
    <w:uiPriority w:val="99"/>
    <w:semiHidden/>
    <w:unhideWhenUsed/>
    <w:rsid w:val="00DD2E7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D2E77"/>
    <w:rPr>
      <w:rFonts w:ascii="Tahoma" w:hAnsi="Tahoma" w:cs="Tahoma"/>
      <w:sz w:val="16"/>
      <w:szCs w:val="16"/>
    </w:rPr>
  </w:style>
  <w:style w:type="character" w:styleId="Hyperlink">
    <w:name w:val="Hyperlink"/>
    <w:rsid w:val="00A63D95"/>
    <w:rPr>
      <w:color w:val="0000FF"/>
      <w:u w:val="single"/>
    </w:rPr>
  </w:style>
  <w:style w:type="paragraph" w:styleId="Textsimplu">
    <w:name w:val="Plain Text"/>
    <w:basedOn w:val="Normal"/>
    <w:link w:val="TextsimpluCaracter"/>
    <w:uiPriority w:val="99"/>
    <w:semiHidden/>
    <w:unhideWhenUsed/>
    <w:rsid w:val="00F45D21"/>
    <w:rPr>
      <w:rFonts w:ascii="Consolas" w:hAnsi="Consolas"/>
      <w:sz w:val="21"/>
      <w:szCs w:val="21"/>
    </w:rPr>
  </w:style>
  <w:style w:type="character" w:customStyle="1" w:styleId="TextsimpluCaracter">
    <w:name w:val="Text simplu Caracter"/>
    <w:basedOn w:val="Fontdeparagrafimplicit"/>
    <w:link w:val="Textsimplu"/>
    <w:uiPriority w:val="99"/>
    <w:semiHidden/>
    <w:rsid w:val="00F45D21"/>
    <w:rPr>
      <w:rFonts w:ascii="Consolas" w:hAnsi="Consolas"/>
      <w:sz w:val="21"/>
      <w:szCs w:val="21"/>
    </w:rPr>
  </w:style>
  <w:style w:type="paragraph" w:styleId="Textnotdesubsol">
    <w:name w:val="footnote text"/>
    <w:basedOn w:val="Normal"/>
    <w:link w:val="TextnotdesubsolCaracter"/>
    <w:uiPriority w:val="99"/>
    <w:semiHidden/>
    <w:unhideWhenUsed/>
    <w:rsid w:val="0021291A"/>
    <w:pPr>
      <w:spacing w:after="120"/>
      <w:jc w:val="both"/>
    </w:pPr>
    <w:rPr>
      <w:rFonts w:ascii="Times New Roman" w:eastAsia="Calibri" w:hAnsi="Times New Roman" w:cs="Times New Roman"/>
      <w:sz w:val="20"/>
      <w:szCs w:val="20"/>
      <w:lang w:val="en-US"/>
    </w:rPr>
  </w:style>
  <w:style w:type="character" w:customStyle="1" w:styleId="TextnotdesubsolCaracter">
    <w:name w:val="Text notă de subsol Caracter"/>
    <w:basedOn w:val="Fontdeparagrafimplicit"/>
    <w:link w:val="Textnotdesubsol"/>
    <w:uiPriority w:val="99"/>
    <w:semiHidden/>
    <w:rsid w:val="0021291A"/>
    <w:rPr>
      <w:rFonts w:ascii="Times New Roman" w:eastAsia="Calibri" w:hAnsi="Times New Roman" w:cs="Times New Roman"/>
      <w:sz w:val="20"/>
      <w:szCs w:val="20"/>
      <w:lang w:val="en-US"/>
    </w:rPr>
  </w:style>
  <w:style w:type="character" w:styleId="Referinnotdesubsol">
    <w:name w:val="footnote reference"/>
    <w:aliases w:val="Nota,(NECG) Footnote Reference,fr,Ref,de nota al pie,Footnote symbol,Footnote,Footnotes refss,SUPERS,-E Fußnotenzeichen,number,Footnote reference number,note TESI,fußzeile !!!,FC,o,Fussnota,ftref,Times 10 Point,Exposant 3 Point"/>
    <w:qFormat/>
    <w:rsid w:val="0021291A"/>
    <w:rPr>
      <w:vertAlign w:val="superscript"/>
    </w:rPr>
  </w:style>
  <w:style w:type="paragraph" w:styleId="Listparagraf">
    <w:name w:val="List Paragraph"/>
    <w:basedOn w:val="Normal"/>
    <w:link w:val="ListparagrafCaracter"/>
    <w:uiPriority w:val="34"/>
    <w:qFormat/>
    <w:rsid w:val="003F7D15"/>
    <w:pPr>
      <w:ind w:left="720"/>
      <w:contextualSpacing/>
    </w:pPr>
    <w:rPr>
      <w:rFonts w:ascii="Times New Roman" w:eastAsia="Times New Roman" w:hAnsi="Times New Roman" w:cs="Times New Roman"/>
      <w:lang w:val="ro-RO"/>
    </w:rPr>
  </w:style>
  <w:style w:type="paragraph" w:styleId="NormalWeb">
    <w:name w:val="Normal (Web)"/>
    <w:basedOn w:val="Normal"/>
    <w:uiPriority w:val="99"/>
    <w:unhideWhenUsed/>
    <w:rsid w:val="00ED6ED9"/>
    <w:pPr>
      <w:spacing w:before="100" w:beforeAutospacing="1" w:after="100" w:afterAutospacing="1"/>
    </w:pPr>
    <w:rPr>
      <w:rFonts w:ascii="Times New Roman" w:eastAsia="Times New Roman" w:hAnsi="Times New Roman" w:cs="Times New Roman"/>
      <w:lang w:val="ro-RO" w:eastAsia="ro-RO"/>
    </w:rPr>
  </w:style>
  <w:style w:type="paragraph" w:styleId="Revizuire">
    <w:name w:val="Revision"/>
    <w:hidden/>
    <w:uiPriority w:val="99"/>
    <w:semiHidden/>
    <w:rsid w:val="007E579B"/>
  </w:style>
  <w:style w:type="character" w:customStyle="1" w:styleId="ListparagrafCaracter">
    <w:name w:val="Listă paragraf Caracter"/>
    <w:basedOn w:val="Fontdeparagrafimplicit"/>
    <w:link w:val="Listparagraf"/>
    <w:uiPriority w:val="34"/>
    <w:locked/>
    <w:rsid w:val="00115567"/>
    <w:rPr>
      <w:rFonts w:ascii="Times New Roman" w:eastAsia="Times New Roman" w:hAnsi="Times New Roman" w:cs="Times New Roman"/>
      <w:lang w:val="ro-RO"/>
    </w:rPr>
  </w:style>
  <w:style w:type="paragraph" w:customStyle="1" w:styleId="Default">
    <w:name w:val="Default"/>
    <w:rsid w:val="004F40F8"/>
    <w:pPr>
      <w:autoSpaceDE w:val="0"/>
      <w:autoSpaceDN w:val="0"/>
      <w:adjustRightInd w:val="0"/>
    </w:pPr>
    <w:rPr>
      <w:rFonts w:ascii="Times New Roman" w:hAnsi="Times New Roman" w:cs="Times New Roman"/>
      <w:color w:val="000000"/>
      <w:lang w:val="ro-RO"/>
    </w:rPr>
  </w:style>
  <w:style w:type="character" w:customStyle="1" w:styleId="tal1">
    <w:name w:val="tal1"/>
    <w:basedOn w:val="Fontdeparagrafimplicit"/>
    <w:rsid w:val="00C9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8949">
      <w:bodyDiv w:val="1"/>
      <w:marLeft w:val="0"/>
      <w:marRight w:val="0"/>
      <w:marTop w:val="0"/>
      <w:marBottom w:val="0"/>
      <w:divBdr>
        <w:top w:val="none" w:sz="0" w:space="0" w:color="auto"/>
        <w:left w:val="none" w:sz="0" w:space="0" w:color="auto"/>
        <w:bottom w:val="none" w:sz="0" w:space="0" w:color="auto"/>
        <w:right w:val="none" w:sz="0" w:space="0" w:color="auto"/>
      </w:divBdr>
    </w:div>
    <w:div w:id="273944148">
      <w:bodyDiv w:val="1"/>
      <w:marLeft w:val="0"/>
      <w:marRight w:val="0"/>
      <w:marTop w:val="0"/>
      <w:marBottom w:val="0"/>
      <w:divBdr>
        <w:top w:val="none" w:sz="0" w:space="0" w:color="auto"/>
        <w:left w:val="none" w:sz="0" w:space="0" w:color="auto"/>
        <w:bottom w:val="none" w:sz="0" w:space="0" w:color="auto"/>
        <w:right w:val="none" w:sz="0" w:space="0" w:color="auto"/>
      </w:divBdr>
    </w:div>
    <w:div w:id="667170189">
      <w:bodyDiv w:val="1"/>
      <w:marLeft w:val="0"/>
      <w:marRight w:val="0"/>
      <w:marTop w:val="0"/>
      <w:marBottom w:val="0"/>
      <w:divBdr>
        <w:top w:val="none" w:sz="0" w:space="0" w:color="auto"/>
        <w:left w:val="none" w:sz="0" w:space="0" w:color="auto"/>
        <w:bottom w:val="none" w:sz="0" w:space="0" w:color="auto"/>
        <w:right w:val="none" w:sz="0" w:space="0" w:color="auto"/>
      </w:divBdr>
    </w:div>
    <w:div w:id="677536874">
      <w:bodyDiv w:val="1"/>
      <w:marLeft w:val="0"/>
      <w:marRight w:val="0"/>
      <w:marTop w:val="0"/>
      <w:marBottom w:val="0"/>
      <w:divBdr>
        <w:top w:val="none" w:sz="0" w:space="0" w:color="auto"/>
        <w:left w:val="none" w:sz="0" w:space="0" w:color="auto"/>
        <w:bottom w:val="none" w:sz="0" w:space="0" w:color="auto"/>
        <w:right w:val="none" w:sz="0" w:space="0" w:color="auto"/>
      </w:divBdr>
    </w:div>
    <w:div w:id="1034112151">
      <w:bodyDiv w:val="1"/>
      <w:marLeft w:val="0"/>
      <w:marRight w:val="0"/>
      <w:marTop w:val="0"/>
      <w:marBottom w:val="0"/>
      <w:divBdr>
        <w:top w:val="none" w:sz="0" w:space="0" w:color="auto"/>
        <w:left w:val="none" w:sz="0" w:space="0" w:color="auto"/>
        <w:bottom w:val="none" w:sz="0" w:space="0" w:color="auto"/>
        <w:right w:val="none" w:sz="0" w:space="0" w:color="auto"/>
      </w:divBdr>
    </w:div>
    <w:div w:id="1380275447">
      <w:bodyDiv w:val="1"/>
      <w:marLeft w:val="0"/>
      <w:marRight w:val="0"/>
      <w:marTop w:val="0"/>
      <w:marBottom w:val="0"/>
      <w:divBdr>
        <w:top w:val="none" w:sz="0" w:space="0" w:color="auto"/>
        <w:left w:val="none" w:sz="0" w:space="0" w:color="auto"/>
        <w:bottom w:val="none" w:sz="0" w:space="0" w:color="auto"/>
        <w:right w:val="none" w:sz="0" w:space="0" w:color="auto"/>
      </w:divBdr>
    </w:div>
    <w:div w:id="1400202317">
      <w:bodyDiv w:val="1"/>
      <w:marLeft w:val="0"/>
      <w:marRight w:val="0"/>
      <w:marTop w:val="0"/>
      <w:marBottom w:val="0"/>
      <w:divBdr>
        <w:top w:val="none" w:sz="0" w:space="0" w:color="auto"/>
        <w:left w:val="none" w:sz="0" w:space="0" w:color="auto"/>
        <w:bottom w:val="none" w:sz="0" w:space="0" w:color="auto"/>
        <w:right w:val="none" w:sz="0" w:space="0" w:color="auto"/>
      </w:divBdr>
    </w:div>
    <w:div w:id="1417895366">
      <w:bodyDiv w:val="1"/>
      <w:marLeft w:val="0"/>
      <w:marRight w:val="0"/>
      <w:marTop w:val="0"/>
      <w:marBottom w:val="0"/>
      <w:divBdr>
        <w:top w:val="none" w:sz="0" w:space="0" w:color="auto"/>
        <w:left w:val="none" w:sz="0" w:space="0" w:color="auto"/>
        <w:bottom w:val="none" w:sz="0" w:space="0" w:color="auto"/>
        <w:right w:val="none" w:sz="0" w:space="0" w:color="auto"/>
      </w:divBdr>
    </w:div>
    <w:div w:id="1451821588">
      <w:bodyDiv w:val="1"/>
      <w:marLeft w:val="0"/>
      <w:marRight w:val="0"/>
      <w:marTop w:val="0"/>
      <w:marBottom w:val="0"/>
      <w:divBdr>
        <w:top w:val="none" w:sz="0" w:space="0" w:color="auto"/>
        <w:left w:val="none" w:sz="0" w:space="0" w:color="auto"/>
        <w:bottom w:val="none" w:sz="0" w:space="0" w:color="auto"/>
        <w:right w:val="none" w:sz="0" w:space="0" w:color="auto"/>
      </w:divBdr>
    </w:div>
    <w:div w:id="1747797995">
      <w:bodyDiv w:val="1"/>
      <w:marLeft w:val="0"/>
      <w:marRight w:val="0"/>
      <w:marTop w:val="0"/>
      <w:marBottom w:val="0"/>
      <w:divBdr>
        <w:top w:val="none" w:sz="0" w:space="0" w:color="auto"/>
        <w:left w:val="none" w:sz="0" w:space="0" w:color="auto"/>
        <w:bottom w:val="none" w:sz="0" w:space="0" w:color="auto"/>
        <w:right w:val="none" w:sz="0" w:space="0" w:color="auto"/>
      </w:divBdr>
    </w:div>
    <w:div w:id="1917282315">
      <w:bodyDiv w:val="1"/>
      <w:marLeft w:val="0"/>
      <w:marRight w:val="0"/>
      <w:marTop w:val="0"/>
      <w:marBottom w:val="0"/>
      <w:divBdr>
        <w:top w:val="none" w:sz="0" w:space="0" w:color="auto"/>
        <w:left w:val="none" w:sz="0" w:space="0" w:color="auto"/>
        <w:bottom w:val="none" w:sz="0" w:space="0" w:color="auto"/>
        <w:right w:val="none" w:sz="0" w:space="0" w:color="auto"/>
      </w:divBdr>
    </w:div>
    <w:div w:id="1926723116">
      <w:bodyDiv w:val="1"/>
      <w:marLeft w:val="0"/>
      <w:marRight w:val="0"/>
      <w:marTop w:val="0"/>
      <w:marBottom w:val="0"/>
      <w:divBdr>
        <w:top w:val="none" w:sz="0" w:space="0" w:color="auto"/>
        <w:left w:val="none" w:sz="0" w:space="0" w:color="auto"/>
        <w:bottom w:val="none" w:sz="0" w:space="0" w:color="auto"/>
        <w:right w:val="none" w:sz="0" w:space="0" w:color="auto"/>
      </w:divBdr>
    </w:div>
    <w:div w:id="1995642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a@consiliulconcurentei.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1270</Characters>
  <Application>Microsoft Office Word</Application>
  <DocSecurity>0</DocSecurity>
  <Lines>10</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Picu</dc:creator>
  <cp:lastModifiedBy>office@puterea.ro</cp:lastModifiedBy>
  <cp:revision>2</cp:revision>
  <cp:lastPrinted>2020-03-19T11:36:00Z</cp:lastPrinted>
  <dcterms:created xsi:type="dcterms:W3CDTF">2023-02-22T07:25:00Z</dcterms:created>
  <dcterms:modified xsi:type="dcterms:W3CDTF">2023-02-22T07:25:00Z</dcterms:modified>
</cp:coreProperties>
</file>