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6159B7" w14:textId="7D4EFE9D" w:rsidR="00E33A56" w:rsidRPr="00AE44B5" w:rsidRDefault="001A0DF5" w:rsidP="00E33A56">
      <w:pPr>
        <w:jc w:val="center"/>
        <w:rPr>
          <w:rFonts w:ascii="Times New Roman" w:eastAsia="Yu Gothic UI Semilight" w:hAnsi="Times New Roman"/>
          <w:color w:val="auto"/>
          <w:sz w:val="28"/>
          <w:szCs w:val="28"/>
          <w:lang w:val="en-US"/>
        </w:rPr>
      </w:pPr>
      <w:r w:rsidRPr="00AE44B5">
        <w:rPr>
          <w:rFonts w:ascii="Times New Roman" w:eastAsia="Yu Gothic UI Semilight" w:hAnsi="Times New Roman"/>
          <w:color w:val="auto"/>
          <w:sz w:val="28"/>
          <w:szCs w:val="28"/>
          <w:lang w:val="en-US"/>
        </w:rPr>
        <w:t>SINDICATUL COMPANIEI AEOPORTURI BUCUREȘTI</w:t>
      </w:r>
    </w:p>
    <w:p w14:paraId="03BBB134" w14:textId="6F88364D" w:rsidR="00E33A56" w:rsidRPr="00AE44B5" w:rsidRDefault="00193C91" w:rsidP="00E33A56">
      <w:pPr>
        <w:jc w:val="center"/>
        <w:rPr>
          <w:rFonts w:ascii="Times New Roman" w:hAnsi="Times New Roman"/>
        </w:rPr>
      </w:pPr>
      <w:r w:rsidRPr="00AE44B5">
        <w:rPr>
          <w:rFonts w:ascii="Times New Roman" w:hAnsi="Times New Roman"/>
          <w:noProof/>
          <w:color w:val="auto"/>
          <w:lang w:val="en-GB"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E16F81" wp14:editId="3C0ED163">
                <wp:simplePos x="0" y="0"/>
                <wp:positionH relativeFrom="page">
                  <wp:posOffset>1962912</wp:posOffset>
                </wp:positionH>
                <wp:positionV relativeFrom="paragraph">
                  <wp:posOffset>634492</wp:posOffset>
                </wp:positionV>
                <wp:extent cx="3777589" cy="240792"/>
                <wp:effectExtent l="0" t="0" r="13970" b="26035"/>
                <wp:wrapNone/>
                <wp:docPr id="370235522" name="Casetă tex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7589" cy="24079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956B529" w14:textId="77777777" w:rsidR="00193C91" w:rsidRPr="00193C91" w:rsidRDefault="00193C91" w:rsidP="00193C91">
                            <w:pPr>
                              <w:rPr>
                                <w:rFonts w:ascii="Times New Roman" w:eastAsia="Times New Roman" w:hAnsi="Times New Roman"/>
                                <w:color w:val="1F1F1F"/>
                                <w:sz w:val="20"/>
                                <w:szCs w:val="20"/>
                              </w:rPr>
                            </w:pPr>
                            <w:r w:rsidRPr="00193C91">
                              <w:rPr>
                                <w:rFonts w:ascii="Times New Roman" w:eastAsia="Times New Roman" w:hAnsi="Times New Roman"/>
                                <w:i/>
                                <w:iCs/>
                                <w:color w:val="1F1F1F"/>
                                <w:sz w:val="20"/>
                                <w:szCs w:val="20"/>
                                <w:bdr w:val="none" w:sz="0" w:space="0" w:color="auto" w:frame="1"/>
                              </w:rPr>
                              <w:t>„Partener pentru performanță. Garant al respectului pentru oameni.”</w:t>
                            </w:r>
                          </w:p>
                          <w:p w14:paraId="59F947AC" w14:textId="77777777" w:rsidR="00193C91" w:rsidRDefault="00193C9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9E16F81" id="_x0000_t202" coordsize="21600,21600" o:spt="202" path="m,l,21600r21600,l21600,xe">
                <v:stroke joinstyle="miter"/>
                <v:path gradientshapeok="t" o:connecttype="rect"/>
              </v:shapetype>
              <v:shape id="Casetă text 1" o:spid="_x0000_s1026" type="#_x0000_t202" style="position:absolute;left:0;text-align:left;margin-left:154.55pt;margin-top:49.95pt;width:297.45pt;height:18.9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" fillcolor="white [3201]" strokeweight=".5pt">
                <v:textbox>
                  <w:txbxContent>
                    <w:p w14:paraId="4956B529" w14:textId="77777777" w:rsidR="00193C91" w:rsidRPr="00193C91" w:rsidRDefault="00193C91" w:rsidP="00193C91">
                      <w:pPr>
                        <w:rPr>
                          <w:rFonts w:ascii="Times New Roman" w:eastAsia="Times New Roman" w:hAnsi="Times New Roman"/>
                          <w:color w:val="1F1F1F"/>
                          <w:sz w:val="20"/>
                          <w:szCs w:val="20"/>
                        </w:rPr>
                      </w:pPr>
                      <w:r w:rsidRPr="00193C91">
                        <w:rPr>
                          <w:rFonts w:ascii="Times New Roman" w:eastAsia="Times New Roman" w:hAnsi="Times New Roman"/>
                          <w:i/>
                          <w:iCs/>
                          <w:color w:val="1F1F1F"/>
                          <w:sz w:val="20"/>
                          <w:szCs w:val="20"/>
                          <w:bdr w:val="none" w:sz="0" w:space="0" w:color="auto" w:frame="1"/>
                        </w:rPr>
                        <w:t>„Partener pentru performanță. Garant al respectului pentru oameni.”</w:t>
                      </w:r>
                    </w:p>
                    <w:p w14:paraId="59F947AC" w14:textId="77777777" w:rsidR="00193C91" w:rsidRDefault="00193C91"/>
                  </w:txbxContent>
                </v:textbox>
                <w10:wrap anchorx="page"/>
              </v:shape>
            </w:pict>
          </mc:Fallback>
        </mc:AlternateContent>
      </w:r>
      <w:r w:rsidR="0043372A" w:rsidRPr="00AE44B5">
        <w:rPr>
          <w:rFonts w:ascii="Times New Roman" w:hAnsi="Times New Roman"/>
          <w:noProof/>
          <w:color w:val="auto"/>
          <w:lang w:val="en-GB" w:eastAsia="en-GB"/>
        </w:rPr>
        <w:drawing>
          <wp:anchor distT="0" distB="0" distL="114300" distR="114300" simplePos="0" relativeHeight="251658240" behindDoc="1" locked="0" layoutInCell="1" allowOverlap="1" wp14:anchorId="59035874" wp14:editId="6105D85C">
            <wp:simplePos x="0" y="0"/>
            <wp:positionH relativeFrom="column">
              <wp:posOffset>4980991</wp:posOffset>
            </wp:positionH>
            <wp:positionV relativeFrom="paragraph">
              <wp:posOffset>636880</wp:posOffset>
            </wp:positionV>
            <wp:extent cx="923925" cy="228600"/>
            <wp:effectExtent l="0" t="0" r="9525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228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33A56" w:rsidRPr="00AE44B5">
        <w:rPr>
          <w:rFonts w:ascii="Times New Roman" w:hAnsi="Times New Roman"/>
          <w:noProof/>
          <w:lang w:val="en-GB" w:eastAsia="en-GB"/>
        </w:rPr>
        <w:drawing>
          <wp:inline distT="0" distB="0" distL="0" distR="0" wp14:anchorId="75263A40" wp14:editId="56959BAA">
            <wp:extent cx="1931593" cy="640054"/>
            <wp:effectExtent l="0" t="0" r="0" b="8255"/>
            <wp:docPr id="3" name="Picture 3" descr="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.png"/>
                    <pic:cNvPicPr>
                      <a:picLocks noChangeAspect="1" noChangeArrowheads="1"/>
                    </pic:cNvPicPr>
                  </pic:nvPicPr>
                  <pic:blipFill>
                    <a:blip r:embed="rId9" r:link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5465" cy="657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33A56" w:rsidRPr="00AE44B5">
        <w:rPr>
          <w:rFonts w:ascii="Times New Roman" w:hAnsi="Times New Roman"/>
          <w:noProof/>
          <w:lang w:val="en-GB" w:eastAsia="en-GB"/>
        </w:rPr>
        <w:drawing>
          <wp:inline distT="0" distB="0" distL="0" distR="0" wp14:anchorId="4481B0AF" wp14:editId="3E6400F1">
            <wp:extent cx="1543050" cy="457200"/>
            <wp:effectExtent l="0" t="0" r="0" b="0"/>
            <wp:docPr id="2" name="Picture 2" descr="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.png"/>
                    <pic:cNvPicPr>
                      <a:picLocks noChangeAspect="1" noChangeArrowheads="1"/>
                    </pic:cNvPicPr>
                  </pic:nvPicPr>
                  <pic:blipFill>
                    <a:blip r:embed="rId11" r:link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33A56" w:rsidRPr="00AE44B5">
        <w:rPr>
          <w:rFonts w:ascii="Times New Roman" w:hAnsi="Times New Roman"/>
          <w:noProof/>
          <w:lang w:val="en-GB" w:eastAsia="en-GB"/>
        </w:rPr>
        <w:drawing>
          <wp:inline distT="0" distB="0" distL="0" distR="0" wp14:anchorId="1D84EF73" wp14:editId="0FE2D6B6">
            <wp:extent cx="2411330" cy="635127"/>
            <wp:effectExtent l="0" t="0" r="8255" b="0"/>
            <wp:docPr id="1" name="Picture 1" descr="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.png"/>
                    <pic:cNvPicPr>
                      <a:picLocks noChangeAspect="1" noChangeArrowheads="1"/>
                    </pic:cNvPicPr>
                  </pic:nvPicPr>
                  <pic:blipFill>
                    <a:blip r:embed="rId13" r:link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6907" cy="639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89C4C6" w14:textId="2A288522" w:rsidR="00BD2C40" w:rsidRPr="00AE44B5" w:rsidRDefault="00193C91" w:rsidP="00BD2C40">
      <w:pPr>
        <w:pBdr>
          <w:bottom w:val="single" w:sz="12" w:space="1" w:color="auto"/>
        </w:pBdr>
        <w:rPr>
          <w:rFonts w:ascii="Times New Roman" w:hAnsi="Times New Roman"/>
          <w:color w:val="auto"/>
        </w:rPr>
      </w:pPr>
      <w:r w:rsidRPr="00AE44B5">
        <w:rPr>
          <w:rFonts w:ascii="Times New Roman" w:hAnsi="Times New Roman"/>
          <w:noProof/>
          <w:color w:val="auto"/>
          <w:lang w:val="en-GB" w:eastAsia="en-GB"/>
        </w:rPr>
        <w:drawing>
          <wp:inline distT="0" distB="0" distL="0" distR="0" wp14:anchorId="10C62265" wp14:editId="674B2B88">
            <wp:extent cx="923925" cy="228600"/>
            <wp:effectExtent l="0" t="0" r="9525" b="0"/>
            <wp:docPr id="21852184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228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0F2831D" w14:textId="77777777" w:rsidR="00193C91" w:rsidRPr="00AE44B5" w:rsidRDefault="00193C91" w:rsidP="00BD2C40">
      <w:pPr>
        <w:rPr>
          <w:rFonts w:ascii="Times New Roman" w:hAnsi="Times New Roman"/>
          <w:color w:val="auto"/>
        </w:rPr>
      </w:pPr>
    </w:p>
    <w:p w14:paraId="7DFE1297" w14:textId="0D45EFA8" w:rsidR="00DB05ED" w:rsidRPr="00AE44B5" w:rsidRDefault="00DB05ED" w:rsidP="00DB05ED">
      <w:pPr>
        <w:spacing w:line="360" w:lineRule="auto"/>
        <w:rPr>
          <w:rFonts w:ascii="Times New Roman" w:hAnsi="Times New Roman"/>
          <w:color w:val="auto"/>
        </w:rPr>
      </w:pPr>
      <w:r w:rsidRPr="00AE44B5">
        <w:rPr>
          <w:rFonts w:ascii="Times New Roman" w:hAnsi="Times New Roman"/>
          <w:color w:val="auto"/>
        </w:rPr>
        <w:t xml:space="preserve">SCAB   </w:t>
      </w:r>
      <w:r w:rsidR="00574D40" w:rsidRPr="00AE44B5">
        <w:rPr>
          <w:rFonts w:ascii="Times New Roman" w:hAnsi="Times New Roman"/>
          <w:color w:val="auto"/>
        </w:rPr>
        <w:t>n</w:t>
      </w:r>
      <w:r w:rsidRPr="00AE44B5">
        <w:rPr>
          <w:rFonts w:ascii="Times New Roman" w:hAnsi="Times New Roman"/>
          <w:color w:val="auto"/>
        </w:rPr>
        <w:t>r.</w:t>
      </w:r>
      <w:r w:rsidR="00574D40" w:rsidRPr="00AE44B5">
        <w:rPr>
          <w:rFonts w:ascii="Times New Roman" w:hAnsi="Times New Roman"/>
          <w:color w:val="auto"/>
        </w:rPr>
        <w:t xml:space="preserve"> </w:t>
      </w:r>
      <w:r w:rsidR="00824555" w:rsidRPr="00AE44B5">
        <w:rPr>
          <w:rFonts w:ascii="Times New Roman" w:hAnsi="Times New Roman"/>
          <w:color w:val="auto"/>
        </w:rPr>
        <w:t>...</w:t>
      </w:r>
      <w:r w:rsidR="006E74CB" w:rsidRPr="00AE44B5">
        <w:rPr>
          <w:rFonts w:ascii="Times New Roman" w:hAnsi="Times New Roman"/>
          <w:color w:val="auto"/>
        </w:rPr>
        <w:t>5</w:t>
      </w:r>
      <w:r w:rsidR="00AE44B5">
        <w:rPr>
          <w:rFonts w:ascii="Times New Roman" w:hAnsi="Times New Roman"/>
          <w:color w:val="auto"/>
        </w:rPr>
        <w:t>6</w:t>
      </w:r>
      <w:r w:rsidR="00824555" w:rsidRPr="00AE44B5">
        <w:rPr>
          <w:rFonts w:ascii="Times New Roman" w:hAnsi="Times New Roman"/>
          <w:color w:val="auto"/>
        </w:rPr>
        <w:t>..</w:t>
      </w:r>
      <w:r w:rsidRPr="00AE44B5">
        <w:rPr>
          <w:rFonts w:ascii="Times New Roman" w:hAnsi="Times New Roman"/>
          <w:color w:val="auto"/>
        </w:rPr>
        <w:t>/</w:t>
      </w:r>
      <w:r w:rsidR="00AE44B5">
        <w:rPr>
          <w:rFonts w:ascii="Times New Roman" w:hAnsi="Times New Roman"/>
          <w:color w:val="auto"/>
        </w:rPr>
        <w:t>13</w:t>
      </w:r>
      <w:r w:rsidRPr="00AE44B5">
        <w:rPr>
          <w:rFonts w:ascii="Times New Roman" w:hAnsi="Times New Roman"/>
          <w:color w:val="auto"/>
        </w:rPr>
        <w:t>.</w:t>
      </w:r>
      <w:r w:rsidR="00AE44B5">
        <w:rPr>
          <w:rFonts w:ascii="Times New Roman" w:hAnsi="Times New Roman"/>
          <w:color w:val="auto"/>
        </w:rPr>
        <w:t>1</w:t>
      </w:r>
      <w:r w:rsidR="00574D40" w:rsidRPr="00AE44B5">
        <w:rPr>
          <w:rFonts w:ascii="Times New Roman" w:hAnsi="Times New Roman"/>
          <w:color w:val="auto"/>
        </w:rPr>
        <w:t>0</w:t>
      </w:r>
      <w:r w:rsidRPr="00AE44B5">
        <w:rPr>
          <w:rFonts w:ascii="Times New Roman" w:hAnsi="Times New Roman"/>
          <w:color w:val="auto"/>
        </w:rPr>
        <w:t>.</w:t>
      </w:r>
      <w:r w:rsidR="00574D40" w:rsidRPr="00AE44B5">
        <w:rPr>
          <w:rFonts w:ascii="Times New Roman" w:hAnsi="Times New Roman"/>
          <w:color w:val="auto"/>
        </w:rPr>
        <w:t>2026</w:t>
      </w:r>
    </w:p>
    <w:p w14:paraId="14ECAAEE" w14:textId="77777777" w:rsidR="001A0DF5" w:rsidRPr="00AE44B5" w:rsidRDefault="001A0DF5" w:rsidP="001A0DF5">
      <w:pPr>
        <w:outlineLvl w:val="0"/>
        <w:rPr>
          <w:rFonts w:ascii="Times New Roman" w:eastAsia="Times New Roman" w:hAnsi="Times New Roman"/>
          <w:color w:val="1F1F1F"/>
          <w:kern w:val="36"/>
          <w:sz w:val="32"/>
          <w:szCs w:val="32"/>
        </w:rPr>
      </w:pPr>
    </w:p>
    <w:p w14:paraId="2EEC57F9" w14:textId="77777777" w:rsidR="00F920A5" w:rsidRPr="00AE44B5" w:rsidRDefault="00F920A5" w:rsidP="00F920A5">
      <w:pPr>
        <w:rPr>
          <w:rFonts w:ascii="Times New Roman" w:eastAsia="Times New Roman" w:hAnsi="Times New Roman"/>
          <w:color w:val="1F1F1F"/>
          <w:kern w:val="36"/>
          <w:sz w:val="32"/>
          <w:szCs w:val="32"/>
        </w:rPr>
      </w:pPr>
      <w:r w:rsidRPr="00AE44B5">
        <w:rPr>
          <w:rFonts w:ascii="Times New Roman" w:eastAsia="Times New Roman" w:hAnsi="Times New Roman"/>
          <w:color w:val="1F1F1F"/>
          <w:kern w:val="36"/>
          <w:sz w:val="32"/>
          <w:szCs w:val="32"/>
        </w:rPr>
        <w:t>COMUNICAT DE PRESĂ</w:t>
      </w:r>
    </w:p>
    <w:p w14:paraId="3BF7BA22" w14:textId="77777777" w:rsidR="00F920A5" w:rsidRPr="00AE44B5" w:rsidRDefault="00F920A5" w:rsidP="00F920A5">
      <w:pPr>
        <w:rPr>
          <w:rFonts w:ascii="Times New Roman" w:eastAsia="Times New Roman" w:hAnsi="Times New Roman"/>
          <w:color w:val="1F1F1F"/>
          <w:kern w:val="36"/>
          <w:sz w:val="32"/>
          <w:szCs w:val="32"/>
        </w:rPr>
      </w:pPr>
    </w:p>
    <w:p w14:paraId="0E4884B9" w14:textId="77777777" w:rsidR="00AE44B5" w:rsidRDefault="00AE44B5" w:rsidP="00AE44B5">
      <w:pPr>
        <w:rPr>
          <w:rFonts w:ascii="Times New Roman" w:eastAsia="Times New Roman" w:hAnsi="Times New Roman"/>
          <w:b/>
          <w:bCs/>
          <w:color w:val="1F1F1F"/>
          <w:kern w:val="36"/>
          <w:sz w:val="32"/>
          <w:szCs w:val="32"/>
        </w:rPr>
      </w:pPr>
      <w:r w:rsidRPr="00AE44B5">
        <w:rPr>
          <w:rFonts w:ascii="Times New Roman" w:eastAsia="Times New Roman" w:hAnsi="Times New Roman"/>
          <w:b/>
          <w:bCs/>
          <w:color w:val="1F1F1F"/>
          <w:kern w:val="36"/>
          <w:sz w:val="32"/>
          <w:szCs w:val="32"/>
        </w:rPr>
        <w:t>COMUNICAT DE PRESĂ – SCAB</w:t>
      </w:r>
    </w:p>
    <w:p w14:paraId="7489D95A" w14:textId="77777777" w:rsidR="00AE44B5" w:rsidRPr="00AE44B5" w:rsidRDefault="00AE44B5" w:rsidP="00AE44B5">
      <w:pPr>
        <w:rPr>
          <w:rFonts w:ascii="Times New Roman" w:eastAsia="Times New Roman" w:hAnsi="Times New Roman"/>
          <w:b/>
          <w:bCs/>
          <w:color w:val="1F1F1F"/>
          <w:kern w:val="36"/>
          <w:sz w:val="32"/>
          <w:szCs w:val="32"/>
        </w:rPr>
      </w:pPr>
    </w:p>
    <w:p w14:paraId="0F18579F" w14:textId="25CC2A81" w:rsidR="00AE44B5" w:rsidRPr="00AE44B5" w:rsidRDefault="00AE44B5" w:rsidP="00AE44B5">
      <w:pPr>
        <w:rPr>
          <w:rFonts w:ascii="Times New Roman" w:eastAsia="Times New Roman" w:hAnsi="Times New Roman"/>
          <w:b/>
          <w:bCs/>
          <w:color w:val="1F1F1F"/>
          <w:kern w:val="36"/>
          <w:sz w:val="32"/>
          <w:szCs w:val="32"/>
        </w:rPr>
      </w:pPr>
      <w:r w:rsidRPr="00AE44B5">
        <w:rPr>
          <w:rFonts w:ascii="Times New Roman" w:eastAsia="Times New Roman" w:hAnsi="Times New Roman"/>
          <w:b/>
          <w:bCs/>
          <w:color w:val="1F1F1F"/>
          <w:kern w:val="36"/>
          <w:sz w:val="32"/>
          <w:szCs w:val="32"/>
        </w:rPr>
        <w:t>CNAB: ÎMPRUMUT DE PESTE 600 DE MILIOANE DE EURO, DA</w:t>
      </w:r>
      <w:r>
        <w:rPr>
          <w:rFonts w:ascii="Times New Roman" w:eastAsia="Times New Roman" w:hAnsi="Times New Roman"/>
          <w:b/>
          <w:bCs/>
          <w:color w:val="1F1F1F"/>
          <w:kern w:val="36"/>
          <w:sz w:val="32"/>
          <w:szCs w:val="32"/>
        </w:rPr>
        <w:t xml:space="preserve">TORIE ISTORICA LASATĂ MOSTENIRE </w:t>
      </w:r>
      <w:r w:rsidRPr="00AE44B5">
        <w:rPr>
          <w:rFonts w:ascii="Times New Roman" w:eastAsia="Times New Roman" w:hAnsi="Times New Roman"/>
          <w:b/>
          <w:bCs/>
          <w:color w:val="1F1F1F"/>
          <w:kern w:val="36"/>
          <w:sz w:val="32"/>
          <w:szCs w:val="32"/>
        </w:rPr>
        <w:t>PENTRU SALARIAȚI</w:t>
      </w:r>
    </w:p>
    <w:p w14:paraId="33E61AE5" w14:textId="77777777" w:rsidR="00AE44B5" w:rsidRPr="00AE44B5" w:rsidRDefault="00AE44B5" w:rsidP="00AE44B5">
      <w:pPr>
        <w:rPr>
          <w:rFonts w:ascii="Times New Roman" w:eastAsia="Times New Roman" w:hAnsi="Times New Roman"/>
          <w:color w:val="1F1F1F"/>
          <w:kern w:val="36"/>
          <w:sz w:val="32"/>
          <w:szCs w:val="32"/>
        </w:rPr>
      </w:pPr>
    </w:p>
    <w:p w14:paraId="1DA29C82" w14:textId="31433FBA" w:rsidR="00AE44B5" w:rsidRPr="00AE44B5" w:rsidRDefault="00AE44B5" w:rsidP="00AE44B5">
      <w:pPr>
        <w:rPr>
          <w:rFonts w:ascii="Times New Roman" w:eastAsia="Times New Roman" w:hAnsi="Times New Roman"/>
          <w:color w:val="1F1F1F"/>
          <w:kern w:val="36"/>
          <w:sz w:val="32"/>
          <w:szCs w:val="32"/>
        </w:rPr>
      </w:pPr>
      <w:r w:rsidRPr="00AE44B5">
        <w:rPr>
          <w:rFonts w:ascii="Times New Roman" w:eastAsia="Times New Roman" w:hAnsi="Times New Roman"/>
          <w:color w:val="1F1F1F"/>
          <w:kern w:val="36"/>
          <w:sz w:val="32"/>
          <w:szCs w:val="32"/>
        </w:rPr>
        <w:t xml:space="preserve">În timp ce angajaților CNAB li se cer </w:t>
      </w:r>
      <w:r>
        <w:rPr>
          <w:rFonts w:ascii="Times New Roman" w:eastAsia="Times New Roman" w:hAnsi="Times New Roman"/>
          <w:color w:val="1F1F1F"/>
          <w:kern w:val="36"/>
          <w:sz w:val="32"/>
          <w:szCs w:val="32"/>
        </w:rPr>
        <w:t xml:space="preserve">în continuare </w:t>
      </w:r>
      <w:r w:rsidRPr="00AE44B5">
        <w:rPr>
          <w:rFonts w:ascii="Times New Roman" w:eastAsia="Times New Roman" w:hAnsi="Times New Roman"/>
          <w:color w:val="1F1F1F"/>
          <w:kern w:val="36"/>
          <w:sz w:val="32"/>
          <w:szCs w:val="32"/>
        </w:rPr>
        <w:t xml:space="preserve">sacrificii, conducerea companiei pregătește, potrivit informațiilor de care dispunem, contractarea unui împrumut de peste 600 de milioane de euro, </w:t>
      </w:r>
      <w:r>
        <w:rPr>
          <w:rFonts w:ascii="Times New Roman" w:eastAsia="Times New Roman" w:hAnsi="Times New Roman"/>
          <w:color w:val="1F1F1F"/>
          <w:kern w:val="36"/>
          <w:sz w:val="32"/>
          <w:szCs w:val="32"/>
        </w:rPr>
        <w:t xml:space="preserve">garantat prin cedarea </w:t>
      </w:r>
      <w:r w:rsidRPr="00AE44B5">
        <w:rPr>
          <w:rFonts w:ascii="Times New Roman" w:eastAsia="Times New Roman" w:hAnsi="Times New Roman"/>
          <w:color w:val="1F1F1F"/>
          <w:kern w:val="36"/>
          <w:sz w:val="32"/>
          <w:szCs w:val="32"/>
        </w:rPr>
        <w:t xml:space="preserve">unei părți </w:t>
      </w:r>
      <w:r>
        <w:rPr>
          <w:rFonts w:ascii="Times New Roman" w:eastAsia="Times New Roman" w:hAnsi="Times New Roman"/>
          <w:color w:val="1F1F1F"/>
          <w:kern w:val="36"/>
          <w:sz w:val="32"/>
          <w:szCs w:val="32"/>
        </w:rPr>
        <w:t xml:space="preserve">substanțiale </w:t>
      </w:r>
      <w:r w:rsidRPr="00AE44B5">
        <w:rPr>
          <w:rFonts w:ascii="Times New Roman" w:eastAsia="Times New Roman" w:hAnsi="Times New Roman"/>
          <w:color w:val="1F1F1F"/>
          <w:kern w:val="36"/>
          <w:sz w:val="32"/>
          <w:szCs w:val="32"/>
        </w:rPr>
        <w:t>din profitul companiei</w:t>
      </w:r>
      <w:r>
        <w:rPr>
          <w:rFonts w:ascii="Times New Roman" w:eastAsia="Times New Roman" w:hAnsi="Times New Roman"/>
          <w:color w:val="1F1F1F"/>
          <w:kern w:val="36"/>
          <w:sz w:val="32"/>
          <w:szCs w:val="32"/>
        </w:rPr>
        <w:t>.</w:t>
      </w:r>
      <w:r w:rsidRPr="00AE44B5">
        <w:rPr>
          <w:rFonts w:ascii="Times New Roman" w:eastAsia="Times New Roman" w:hAnsi="Times New Roman"/>
          <w:color w:val="1F1F1F"/>
          <w:kern w:val="36"/>
          <w:sz w:val="32"/>
          <w:szCs w:val="32"/>
        </w:rPr>
        <w:t xml:space="preserve"> </w:t>
      </w:r>
    </w:p>
    <w:p w14:paraId="025AEE7D" w14:textId="77777777" w:rsidR="00AE44B5" w:rsidRPr="00AE44B5" w:rsidRDefault="00AE44B5" w:rsidP="00AE44B5">
      <w:pPr>
        <w:rPr>
          <w:rFonts w:ascii="Times New Roman" w:eastAsia="Times New Roman" w:hAnsi="Times New Roman"/>
          <w:color w:val="1F1F1F"/>
          <w:kern w:val="36"/>
          <w:sz w:val="32"/>
          <w:szCs w:val="32"/>
        </w:rPr>
      </w:pPr>
    </w:p>
    <w:p w14:paraId="757BDAEB" w14:textId="2456A32E" w:rsidR="00AE44B5" w:rsidRPr="00AE44B5" w:rsidRDefault="00AE44B5" w:rsidP="00AE44B5">
      <w:pPr>
        <w:rPr>
          <w:rFonts w:ascii="Times New Roman" w:eastAsia="Times New Roman" w:hAnsi="Times New Roman"/>
          <w:color w:val="1F1F1F"/>
          <w:kern w:val="36"/>
          <w:sz w:val="32"/>
          <w:szCs w:val="32"/>
        </w:rPr>
      </w:pPr>
      <w:r w:rsidRPr="00AE44B5">
        <w:rPr>
          <w:rFonts w:ascii="Times New Roman" w:eastAsia="Times New Roman" w:hAnsi="Times New Roman"/>
          <w:color w:val="1F1F1F"/>
          <w:kern w:val="36"/>
          <w:sz w:val="32"/>
          <w:szCs w:val="32"/>
        </w:rPr>
        <w:t xml:space="preserve">Cine își asumă răspunderea? Cine a evaluat riscurile? Și cine a întrebat salariații, cei care produc aceste rezultate, dacă sunt de acord ca viitorul </w:t>
      </w:r>
      <w:r>
        <w:rPr>
          <w:rFonts w:ascii="Times New Roman" w:eastAsia="Times New Roman" w:hAnsi="Times New Roman"/>
          <w:color w:val="1F1F1F"/>
          <w:kern w:val="36"/>
          <w:sz w:val="32"/>
          <w:szCs w:val="32"/>
        </w:rPr>
        <w:t xml:space="preserve">lor și al </w:t>
      </w:r>
      <w:r w:rsidRPr="00AE44B5">
        <w:rPr>
          <w:rFonts w:ascii="Times New Roman" w:eastAsia="Times New Roman" w:hAnsi="Times New Roman"/>
          <w:color w:val="1F1F1F"/>
          <w:kern w:val="36"/>
          <w:sz w:val="32"/>
          <w:szCs w:val="32"/>
        </w:rPr>
        <w:t>companiei să fie angajat într-o asemenea operațiune?</w:t>
      </w:r>
    </w:p>
    <w:p w14:paraId="2B8A5B57" w14:textId="77777777" w:rsidR="00AE44B5" w:rsidRPr="00AE44B5" w:rsidRDefault="00AE44B5" w:rsidP="00AE44B5">
      <w:pPr>
        <w:rPr>
          <w:rFonts w:ascii="Times New Roman" w:eastAsia="Times New Roman" w:hAnsi="Times New Roman"/>
          <w:color w:val="1F1F1F"/>
          <w:kern w:val="36"/>
          <w:sz w:val="32"/>
          <w:szCs w:val="32"/>
        </w:rPr>
      </w:pPr>
    </w:p>
    <w:p w14:paraId="75DEEDA5" w14:textId="77777777" w:rsidR="00AE44B5" w:rsidRPr="00AE44B5" w:rsidRDefault="00AE44B5" w:rsidP="00AE44B5">
      <w:pPr>
        <w:rPr>
          <w:rFonts w:ascii="Times New Roman" w:eastAsia="Times New Roman" w:hAnsi="Times New Roman"/>
          <w:color w:val="1F1F1F"/>
          <w:kern w:val="36"/>
          <w:sz w:val="32"/>
          <w:szCs w:val="32"/>
        </w:rPr>
      </w:pPr>
      <w:r w:rsidRPr="00AE44B5">
        <w:rPr>
          <w:rFonts w:ascii="Times New Roman" w:eastAsia="Times New Roman" w:hAnsi="Times New Roman"/>
          <w:color w:val="1F1F1F"/>
          <w:kern w:val="36"/>
          <w:sz w:val="32"/>
          <w:szCs w:val="32"/>
        </w:rPr>
        <w:t>Într-un context aviatic tot mai dificil, în care scumpirea kerosenului pune presiune asupra companiilor aeriene, iar riscurile economice cresc, este aceasta prudență financiară sau o aventură ale cărei consecințe le-am putea suporta cu toții?</w:t>
      </w:r>
    </w:p>
    <w:p w14:paraId="044FD95E" w14:textId="77777777" w:rsidR="00AE44B5" w:rsidRPr="00AE44B5" w:rsidRDefault="00AE44B5" w:rsidP="00AE44B5">
      <w:pPr>
        <w:rPr>
          <w:rFonts w:ascii="Times New Roman" w:eastAsia="Times New Roman" w:hAnsi="Times New Roman"/>
          <w:color w:val="1F1F1F"/>
          <w:kern w:val="36"/>
          <w:sz w:val="32"/>
          <w:szCs w:val="32"/>
        </w:rPr>
      </w:pPr>
    </w:p>
    <w:p w14:paraId="06529988" w14:textId="20BAC4BD" w:rsidR="00AE44B5" w:rsidRPr="00AE44B5" w:rsidRDefault="00AE44B5" w:rsidP="00AE44B5">
      <w:pPr>
        <w:rPr>
          <w:rFonts w:ascii="Times New Roman" w:eastAsia="Times New Roman" w:hAnsi="Times New Roman"/>
          <w:color w:val="1F1F1F"/>
          <w:kern w:val="36"/>
          <w:sz w:val="32"/>
          <w:szCs w:val="32"/>
        </w:rPr>
      </w:pPr>
      <w:r w:rsidRPr="00AE44B5">
        <w:rPr>
          <w:rFonts w:ascii="Times New Roman" w:eastAsia="Times New Roman" w:hAnsi="Times New Roman"/>
          <w:color w:val="1F1F1F"/>
          <w:kern w:val="36"/>
          <w:sz w:val="32"/>
          <w:szCs w:val="32"/>
        </w:rPr>
        <w:t>Poate că unii se întreabă de ce CNAB nu apare încă pe lista companiilor de stat cu datorii uriașe. Răspunsul ironic ar putea fi: „Mai e timp!”</w:t>
      </w:r>
      <w:r>
        <w:rPr>
          <w:rFonts w:ascii="Times New Roman" w:eastAsia="Times New Roman" w:hAnsi="Times New Roman"/>
          <w:color w:val="1F1F1F"/>
          <w:kern w:val="36"/>
          <w:sz w:val="32"/>
          <w:szCs w:val="32"/>
        </w:rPr>
        <w:t xml:space="preserve"> dacă se merge așa</w:t>
      </w:r>
      <w:r w:rsidRPr="00AE44B5">
        <w:rPr>
          <w:rFonts w:ascii="Times New Roman" w:eastAsia="Times New Roman" w:hAnsi="Times New Roman"/>
          <w:color w:val="1F1F1F"/>
          <w:kern w:val="36"/>
          <w:sz w:val="32"/>
          <w:szCs w:val="32"/>
        </w:rPr>
        <w:t xml:space="preserve">. </w:t>
      </w:r>
      <w:r>
        <w:rPr>
          <w:rFonts w:ascii="Times New Roman" w:eastAsia="Times New Roman" w:hAnsi="Times New Roman"/>
          <w:color w:val="1F1F1F"/>
          <w:kern w:val="36"/>
          <w:sz w:val="32"/>
          <w:szCs w:val="32"/>
        </w:rPr>
        <w:t>C</w:t>
      </w:r>
      <w:r w:rsidRPr="00AE44B5">
        <w:rPr>
          <w:rFonts w:ascii="Times New Roman" w:eastAsia="Times New Roman" w:hAnsi="Times New Roman"/>
          <w:color w:val="1F1F1F"/>
          <w:kern w:val="36"/>
          <w:sz w:val="32"/>
          <w:szCs w:val="32"/>
        </w:rPr>
        <w:t>hiar ne dorim să ajungem să discutăm despre CNAB în aceeași cheie în care discutăm astăzi despre TAROM?</w:t>
      </w:r>
    </w:p>
    <w:p w14:paraId="29D8BA98" w14:textId="77777777" w:rsidR="00AE44B5" w:rsidRPr="00AE44B5" w:rsidRDefault="00AE44B5" w:rsidP="00AE44B5">
      <w:pPr>
        <w:rPr>
          <w:rFonts w:ascii="Times New Roman" w:eastAsia="Times New Roman" w:hAnsi="Times New Roman"/>
          <w:color w:val="1F1F1F"/>
          <w:kern w:val="36"/>
          <w:sz w:val="32"/>
          <w:szCs w:val="32"/>
        </w:rPr>
      </w:pPr>
    </w:p>
    <w:p w14:paraId="7A7B17EE" w14:textId="77777777" w:rsidR="00AE44B5" w:rsidRPr="00AE44B5" w:rsidRDefault="00AE44B5" w:rsidP="00AE44B5">
      <w:pPr>
        <w:rPr>
          <w:rFonts w:ascii="Times New Roman" w:eastAsia="Times New Roman" w:hAnsi="Times New Roman"/>
          <w:color w:val="1F1F1F"/>
          <w:kern w:val="36"/>
          <w:sz w:val="32"/>
          <w:szCs w:val="32"/>
        </w:rPr>
      </w:pPr>
      <w:r w:rsidRPr="00AE44B5">
        <w:rPr>
          <w:rFonts w:ascii="Times New Roman" w:eastAsia="Times New Roman" w:hAnsi="Times New Roman"/>
          <w:color w:val="1F1F1F"/>
          <w:kern w:val="36"/>
          <w:sz w:val="32"/>
          <w:szCs w:val="32"/>
        </w:rPr>
        <w:t>CNAB se numără printre companiile importante ale României, cu o contribuție semnificativă la bugetul statului. În perspectiva creșterii tarifelor aeroportuare în 2027 și a majorării preconizate a veniturilor, considerăm inacceptabil ca salariaților să li se ceară sacrificii, în loc să li se recunoască munca.</w:t>
      </w:r>
    </w:p>
    <w:p w14:paraId="5F5206EF" w14:textId="77777777" w:rsidR="00AE44B5" w:rsidRPr="00AE44B5" w:rsidRDefault="00AE44B5" w:rsidP="00AE44B5">
      <w:pPr>
        <w:rPr>
          <w:rFonts w:ascii="Times New Roman" w:eastAsia="Times New Roman" w:hAnsi="Times New Roman"/>
          <w:color w:val="1F1F1F"/>
          <w:kern w:val="36"/>
          <w:sz w:val="32"/>
          <w:szCs w:val="32"/>
        </w:rPr>
      </w:pPr>
    </w:p>
    <w:p w14:paraId="68E0FA3B" w14:textId="77777777" w:rsidR="00AE44B5" w:rsidRPr="00AE44B5" w:rsidRDefault="00AE44B5" w:rsidP="00AE44B5">
      <w:pPr>
        <w:rPr>
          <w:rFonts w:ascii="Times New Roman" w:eastAsia="Times New Roman" w:hAnsi="Times New Roman"/>
          <w:color w:val="1F1F1F"/>
          <w:kern w:val="36"/>
          <w:sz w:val="32"/>
          <w:szCs w:val="32"/>
        </w:rPr>
      </w:pPr>
      <w:r w:rsidRPr="00AE44B5">
        <w:rPr>
          <w:rFonts w:ascii="Times New Roman" w:eastAsia="Times New Roman" w:hAnsi="Times New Roman"/>
          <w:color w:val="1F1F1F"/>
          <w:kern w:val="36"/>
          <w:sz w:val="32"/>
          <w:szCs w:val="32"/>
        </w:rPr>
        <w:lastRenderedPageBreak/>
        <w:t>În plină negociere a CCM, SCAB solicită:</w:t>
      </w:r>
    </w:p>
    <w:p w14:paraId="19EC897F" w14:textId="77777777" w:rsidR="00AE44B5" w:rsidRPr="00AE44B5" w:rsidRDefault="00AE44B5" w:rsidP="00AE44B5">
      <w:pPr>
        <w:rPr>
          <w:rFonts w:ascii="Times New Roman" w:eastAsia="Times New Roman" w:hAnsi="Times New Roman"/>
          <w:color w:val="1F1F1F"/>
          <w:kern w:val="36"/>
          <w:sz w:val="32"/>
          <w:szCs w:val="32"/>
        </w:rPr>
      </w:pPr>
    </w:p>
    <w:p w14:paraId="22637B5F" w14:textId="77777777" w:rsidR="00AE44B5" w:rsidRPr="00AE44B5" w:rsidRDefault="00AE44B5" w:rsidP="00AE44B5">
      <w:pPr>
        <w:rPr>
          <w:rFonts w:ascii="Times New Roman" w:eastAsia="Times New Roman" w:hAnsi="Times New Roman"/>
          <w:color w:val="1F1F1F"/>
          <w:kern w:val="36"/>
          <w:sz w:val="32"/>
          <w:szCs w:val="32"/>
        </w:rPr>
      </w:pPr>
      <w:r w:rsidRPr="00AE44B5">
        <w:rPr>
          <w:rFonts w:ascii="Times New Roman" w:eastAsia="Times New Roman" w:hAnsi="Times New Roman"/>
          <w:color w:val="1F1F1F"/>
          <w:kern w:val="36"/>
          <w:sz w:val="32"/>
          <w:szCs w:val="32"/>
        </w:rPr>
        <w:t>- Menținerea integrală a drepturilor existente</w:t>
      </w:r>
    </w:p>
    <w:p w14:paraId="5D80A1C2" w14:textId="506270CB" w:rsidR="00AE44B5" w:rsidRPr="00AE44B5" w:rsidRDefault="00AE44B5" w:rsidP="00AE44B5">
      <w:pPr>
        <w:rPr>
          <w:rFonts w:ascii="Times New Roman" w:eastAsia="Times New Roman" w:hAnsi="Times New Roman"/>
          <w:color w:val="1F1F1F"/>
          <w:kern w:val="36"/>
          <w:sz w:val="32"/>
          <w:szCs w:val="32"/>
        </w:rPr>
      </w:pPr>
      <w:r w:rsidRPr="00AE44B5">
        <w:rPr>
          <w:rFonts w:ascii="Times New Roman" w:eastAsia="Times New Roman" w:hAnsi="Times New Roman"/>
          <w:color w:val="1F1F1F"/>
          <w:kern w:val="36"/>
          <w:sz w:val="32"/>
          <w:szCs w:val="32"/>
        </w:rPr>
        <w:t>- Indexarea urgentă a salariilor</w:t>
      </w:r>
      <w:r w:rsidR="00440F9C">
        <w:rPr>
          <w:rFonts w:ascii="Times New Roman" w:eastAsia="Times New Roman" w:hAnsi="Times New Roman"/>
          <w:color w:val="1F1F1F"/>
          <w:kern w:val="36"/>
          <w:sz w:val="32"/>
          <w:szCs w:val="32"/>
        </w:rPr>
        <w:t xml:space="preserve"> (Actualizarea cu rata inflației nu s-a realizat de 3 ani)</w:t>
      </w:r>
      <w:r w:rsidRPr="00AE44B5">
        <w:rPr>
          <w:rFonts w:ascii="Times New Roman" w:eastAsia="Times New Roman" w:hAnsi="Times New Roman"/>
          <w:color w:val="1F1F1F"/>
          <w:kern w:val="36"/>
          <w:sz w:val="32"/>
          <w:szCs w:val="32"/>
        </w:rPr>
        <w:t>;</w:t>
      </w:r>
    </w:p>
    <w:p w14:paraId="2ACA7CCC" w14:textId="77777777" w:rsidR="00AE44B5" w:rsidRPr="00AE44B5" w:rsidRDefault="00AE44B5" w:rsidP="00AE44B5">
      <w:pPr>
        <w:rPr>
          <w:rFonts w:ascii="Times New Roman" w:eastAsia="Times New Roman" w:hAnsi="Times New Roman"/>
          <w:color w:val="1F1F1F"/>
          <w:kern w:val="36"/>
          <w:sz w:val="32"/>
          <w:szCs w:val="32"/>
        </w:rPr>
      </w:pPr>
      <w:r w:rsidRPr="00AE44B5">
        <w:rPr>
          <w:rFonts w:ascii="Times New Roman" w:eastAsia="Times New Roman" w:hAnsi="Times New Roman"/>
          <w:color w:val="1F1F1F"/>
          <w:kern w:val="36"/>
          <w:sz w:val="32"/>
          <w:szCs w:val="32"/>
        </w:rPr>
        <w:t>- Corectarea discrepanțelor salariale nejustificate;</w:t>
      </w:r>
    </w:p>
    <w:p w14:paraId="35227879" w14:textId="6059339F" w:rsidR="00AE44B5" w:rsidRPr="00AE44B5" w:rsidRDefault="00AE44B5" w:rsidP="00AE44B5">
      <w:pPr>
        <w:rPr>
          <w:rFonts w:ascii="Times New Roman" w:eastAsia="Times New Roman" w:hAnsi="Times New Roman"/>
          <w:color w:val="1F1F1F"/>
          <w:kern w:val="36"/>
          <w:sz w:val="32"/>
          <w:szCs w:val="32"/>
        </w:rPr>
      </w:pPr>
      <w:r w:rsidRPr="00AE44B5">
        <w:rPr>
          <w:rFonts w:ascii="Times New Roman" w:eastAsia="Times New Roman" w:hAnsi="Times New Roman"/>
          <w:color w:val="1F1F1F"/>
          <w:kern w:val="36"/>
          <w:sz w:val="32"/>
          <w:szCs w:val="32"/>
        </w:rPr>
        <w:t xml:space="preserve">- </w:t>
      </w:r>
      <w:r w:rsidR="00440F9C">
        <w:rPr>
          <w:rFonts w:ascii="Times New Roman" w:eastAsia="Times New Roman" w:hAnsi="Times New Roman"/>
          <w:color w:val="1F1F1F"/>
          <w:kern w:val="36"/>
          <w:sz w:val="32"/>
          <w:szCs w:val="32"/>
        </w:rPr>
        <w:t>Actualizarea valorică a</w:t>
      </w:r>
      <w:r w:rsidRPr="00AE44B5">
        <w:rPr>
          <w:rFonts w:ascii="Times New Roman" w:eastAsia="Times New Roman" w:hAnsi="Times New Roman"/>
          <w:color w:val="1F1F1F"/>
          <w:kern w:val="36"/>
          <w:sz w:val="32"/>
          <w:szCs w:val="32"/>
        </w:rPr>
        <w:t xml:space="preserve"> tichetelor de masă</w:t>
      </w:r>
    </w:p>
    <w:p w14:paraId="0674960C" w14:textId="77777777" w:rsidR="00AE44B5" w:rsidRPr="00AE44B5" w:rsidRDefault="00AE44B5" w:rsidP="00AE44B5">
      <w:pPr>
        <w:rPr>
          <w:rFonts w:ascii="Times New Roman" w:eastAsia="Times New Roman" w:hAnsi="Times New Roman"/>
          <w:color w:val="1F1F1F"/>
          <w:kern w:val="36"/>
          <w:sz w:val="32"/>
          <w:szCs w:val="32"/>
        </w:rPr>
      </w:pPr>
      <w:r w:rsidRPr="00AE44B5">
        <w:rPr>
          <w:rFonts w:ascii="Times New Roman" w:eastAsia="Times New Roman" w:hAnsi="Times New Roman"/>
          <w:color w:val="1F1F1F"/>
          <w:kern w:val="36"/>
          <w:sz w:val="32"/>
          <w:szCs w:val="32"/>
        </w:rPr>
        <w:t>- Actualizarea sumelor pentru transport.</w:t>
      </w:r>
    </w:p>
    <w:p w14:paraId="41AD06E7" w14:textId="77777777" w:rsidR="00AE44B5" w:rsidRPr="00AE44B5" w:rsidRDefault="00AE44B5" w:rsidP="00AE44B5">
      <w:pPr>
        <w:rPr>
          <w:rFonts w:ascii="Times New Roman" w:eastAsia="Times New Roman" w:hAnsi="Times New Roman"/>
          <w:color w:val="1F1F1F"/>
          <w:kern w:val="36"/>
          <w:sz w:val="32"/>
          <w:szCs w:val="32"/>
        </w:rPr>
      </w:pPr>
    </w:p>
    <w:p w14:paraId="25EE9CC4" w14:textId="77777777" w:rsidR="00AE44B5" w:rsidRPr="00AE44B5" w:rsidRDefault="00AE44B5" w:rsidP="00AE44B5">
      <w:pPr>
        <w:rPr>
          <w:rFonts w:ascii="Times New Roman" w:eastAsia="Times New Roman" w:hAnsi="Times New Roman"/>
          <w:color w:val="1F1F1F"/>
          <w:kern w:val="36"/>
          <w:sz w:val="32"/>
          <w:szCs w:val="32"/>
        </w:rPr>
      </w:pPr>
      <w:r w:rsidRPr="00AE44B5">
        <w:rPr>
          <w:rFonts w:ascii="Times New Roman" w:eastAsia="Times New Roman" w:hAnsi="Times New Roman"/>
          <w:color w:val="1F1F1F"/>
          <w:kern w:val="36"/>
          <w:sz w:val="32"/>
          <w:szCs w:val="32"/>
        </w:rPr>
        <w:t>Nu cerem privilegii. Cerem respect și echitate!</w:t>
      </w:r>
    </w:p>
    <w:p w14:paraId="4E00E4AB" w14:textId="77777777" w:rsidR="00AE44B5" w:rsidRPr="00AE44B5" w:rsidRDefault="00AE44B5" w:rsidP="00AE44B5">
      <w:pPr>
        <w:rPr>
          <w:rFonts w:ascii="Times New Roman" w:eastAsia="Times New Roman" w:hAnsi="Times New Roman"/>
          <w:color w:val="1F1F1F"/>
          <w:kern w:val="36"/>
          <w:sz w:val="32"/>
          <w:szCs w:val="32"/>
        </w:rPr>
      </w:pPr>
    </w:p>
    <w:p w14:paraId="13514951" w14:textId="77777777" w:rsidR="00AE44B5" w:rsidRPr="00AE44B5" w:rsidRDefault="00AE44B5" w:rsidP="00AE44B5">
      <w:pPr>
        <w:rPr>
          <w:rFonts w:ascii="Times New Roman" w:eastAsia="Times New Roman" w:hAnsi="Times New Roman"/>
          <w:color w:val="1F1F1F"/>
          <w:kern w:val="36"/>
          <w:sz w:val="32"/>
          <w:szCs w:val="32"/>
        </w:rPr>
      </w:pPr>
      <w:r w:rsidRPr="00AE44B5">
        <w:rPr>
          <w:rFonts w:ascii="Times New Roman" w:eastAsia="Times New Roman" w:hAnsi="Times New Roman"/>
          <w:color w:val="1F1F1F"/>
          <w:kern w:val="36"/>
          <w:sz w:val="32"/>
          <w:szCs w:val="32"/>
        </w:rPr>
        <w:t>Domnilor decidenți, pentru împrumuturi de sute de milioane de euro există soluții. Pentru drepturile salariaților există doar restricții?</w:t>
      </w:r>
    </w:p>
    <w:p w14:paraId="3076700F" w14:textId="77777777" w:rsidR="00AE44B5" w:rsidRPr="00AE44B5" w:rsidRDefault="00AE44B5" w:rsidP="00AE44B5">
      <w:pPr>
        <w:rPr>
          <w:rFonts w:ascii="Times New Roman" w:eastAsia="Times New Roman" w:hAnsi="Times New Roman"/>
          <w:color w:val="1F1F1F"/>
          <w:kern w:val="36"/>
          <w:sz w:val="32"/>
          <w:szCs w:val="32"/>
        </w:rPr>
      </w:pPr>
    </w:p>
    <w:p w14:paraId="4AB5BBCD" w14:textId="77777777" w:rsidR="00AE44B5" w:rsidRPr="00AE44B5" w:rsidRDefault="00AE44B5" w:rsidP="00AE44B5">
      <w:pPr>
        <w:rPr>
          <w:rFonts w:ascii="Times New Roman" w:eastAsia="Times New Roman" w:hAnsi="Times New Roman"/>
          <w:color w:val="1F1F1F"/>
          <w:kern w:val="36"/>
          <w:sz w:val="32"/>
          <w:szCs w:val="32"/>
        </w:rPr>
      </w:pPr>
      <w:r w:rsidRPr="00AE44B5">
        <w:rPr>
          <w:rFonts w:ascii="Times New Roman" w:eastAsia="Times New Roman" w:hAnsi="Times New Roman"/>
          <w:color w:val="1F1F1F"/>
          <w:kern w:val="36"/>
          <w:sz w:val="32"/>
          <w:szCs w:val="32"/>
        </w:rPr>
        <w:t>Solicităm conducerii CNAB și Ministerului Transporturilor transparență deplină privind împrumutul, riscurile asumate și impactul asupra viitorului companiei.</w:t>
      </w:r>
    </w:p>
    <w:p w14:paraId="38F284D6" w14:textId="77777777" w:rsidR="00AE44B5" w:rsidRPr="00AE44B5" w:rsidRDefault="00AE44B5" w:rsidP="00AE44B5">
      <w:pPr>
        <w:rPr>
          <w:rFonts w:ascii="Times New Roman" w:eastAsia="Times New Roman" w:hAnsi="Times New Roman"/>
          <w:color w:val="1F1F1F"/>
          <w:kern w:val="36"/>
          <w:sz w:val="32"/>
          <w:szCs w:val="32"/>
        </w:rPr>
      </w:pPr>
    </w:p>
    <w:p w14:paraId="4ADEC5A8" w14:textId="77777777" w:rsidR="00AE44B5" w:rsidRPr="00AE44B5" w:rsidRDefault="00AE44B5" w:rsidP="00AE44B5">
      <w:pPr>
        <w:rPr>
          <w:rFonts w:ascii="Times New Roman" w:eastAsia="Times New Roman" w:hAnsi="Times New Roman"/>
          <w:color w:val="1F1F1F"/>
          <w:kern w:val="36"/>
          <w:sz w:val="32"/>
          <w:szCs w:val="32"/>
        </w:rPr>
      </w:pPr>
      <w:r w:rsidRPr="00AE44B5">
        <w:rPr>
          <w:rFonts w:ascii="Times New Roman" w:eastAsia="Times New Roman" w:hAnsi="Times New Roman"/>
          <w:color w:val="1F1F1F"/>
          <w:kern w:val="36"/>
          <w:sz w:val="32"/>
          <w:szCs w:val="32"/>
        </w:rPr>
        <w:t>CNAB nu este proprietatea vremelnică a unei conduceri. Este o companie strategică a României, construită și susținută prin munca oamenilor săi!</w:t>
      </w:r>
    </w:p>
    <w:p w14:paraId="5F51958C" w14:textId="77777777" w:rsidR="00AE44B5" w:rsidRPr="00AE44B5" w:rsidRDefault="00AE44B5" w:rsidP="00AE44B5">
      <w:pPr>
        <w:rPr>
          <w:rFonts w:ascii="Times New Roman" w:eastAsia="Times New Roman" w:hAnsi="Times New Roman"/>
          <w:color w:val="1F1F1F"/>
          <w:kern w:val="36"/>
          <w:sz w:val="32"/>
          <w:szCs w:val="32"/>
        </w:rPr>
      </w:pPr>
    </w:p>
    <w:p w14:paraId="39DE9B5B" w14:textId="77777777" w:rsidR="00AE44B5" w:rsidRPr="00AE44B5" w:rsidRDefault="00AE44B5" w:rsidP="00AE44B5">
      <w:pPr>
        <w:rPr>
          <w:rFonts w:ascii="Times New Roman" w:eastAsia="Times New Roman" w:hAnsi="Times New Roman"/>
          <w:color w:val="1F1F1F"/>
          <w:kern w:val="36"/>
          <w:sz w:val="32"/>
          <w:szCs w:val="32"/>
        </w:rPr>
      </w:pPr>
    </w:p>
    <w:p w14:paraId="751FE5E3" w14:textId="591E447C" w:rsidR="00F920A5" w:rsidRPr="00AE44B5" w:rsidRDefault="00AE44B5" w:rsidP="00AE44B5">
      <w:pPr>
        <w:rPr>
          <w:rFonts w:ascii="Times New Roman" w:eastAsia="Times New Roman" w:hAnsi="Times New Roman"/>
          <w:color w:val="1F1F1F"/>
          <w:kern w:val="36"/>
          <w:sz w:val="32"/>
          <w:szCs w:val="32"/>
        </w:rPr>
      </w:pPr>
      <w:r w:rsidRPr="00AE44B5">
        <w:rPr>
          <w:rFonts w:ascii="Times New Roman" w:eastAsia="Times New Roman" w:hAnsi="Times New Roman"/>
          <w:color w:val="1F1F1F"/>
          <w:kern w:val="36"/>
          <w:sz w:val="32"/>
          <w:szCs w:val="32"/>
        </w:rPr>
        <w:t xml:space="preserve">Implicare și responsabilitate, nu nepăsare! </w:t>
      </w:r>
    </w:p>
    <w:p w14:paraId="38251E89" w14:textId="77777777" w:rsidR="000F3D16" w:rsidRDefault="000F3D16" w:rsidP="001A0DF5">
      <w:pPr>
        <w:rPr>
          <w:rFonts w:ascii="Times New Roman" w:eastAsia="Times New Roman" w:hAnsi="Times New Roman"/>
          <w:color w:val="1F1F1F"/>
          <w:bdr w:val="none" w:sz="0" w:space="0" w:color="auto" w:frame="1"/>
        </w:rPr>
      </w:pPr>
    </w:p>
    <w:p w14:paraId="2F50D990" w14:textId="77777777" w:rsidR="00440F9C" w:rsidRPr="00AE44B5" w:rsidRDefault="00440F9C" w:rsidP="001A0DF5">
      <w:pPr>
        <w:rPr>
          <w:rFonts w:ascii="Times New Roman" w:eastAsia="Times New Roman" w:hAnsi="Times New Roman"/>
          <w:color w:val="1F1F1F"/>
          <w:bdr w:val="none" w:sz="0" w:space="0" w:color="auto" w:frame="1"/>
        </w:rPr>
      </w:pPr>
    </w:p>
    <w:p w14:paraId="0C444631" w14:textId="5DFFC493" w:rsidR="001A0DF5" w:rsidRPr="00AE44B5" w:rsidRDefault="001A0DF5" w:rsidP="001A0DF5">
      <w:pPr>
        <w:rPr>
          <w:rFonts w:ascii="Times New Roman" w:eastAsia="Times New Roman" w:hAnsi="Times New Roman"/>
          <w:color w:val="1F1F1F"/>
          <w:kern w:val="36"/>
          <w:sz w:val="32"/>
          <w:szCs w:val="32"/>
        </w:rPr>
      </w:pPr>
      <w:r w:rsidRPr="00AE44B5">
        <w:rPr>
          <w:rFonts w:ascii="Times New Roman" w:eastAsia="Times New Roman" w:hAnsi="Times New Roman"/>
          <w:color w:val="1F1F1F"/>
          <w:kern w:val="36"/>
          <w:sz w:val="32"/>
          <w:szCs w:val="32"/>
        </w:rPr>
        <w:t>Cu considerație,</w:t>
      </w:r>
    </w:p>
    <w:p w14:paraId="18C626C9" w14:textId="77777777" w:rsidR="00193C91" w:rsidRPr="00AE44B5" w:rsidRDefault="00193C91" w:rsidP="001A0DF5">
      <w:pPr>
        <w:rPr>
          <w:rFonts w:ascii="Times New Roman" w:eastAsia="Times New Roman" w:hAnsi="Times New Roman"/>
          <w:color w:val="1F1F1F"/>
          <w:kern w:val="36"/>
          <w:sz w:val="32"/>
          <w:szCs w:val="32"/>
        </w:rPr>
      </w:pPr>
    </w:p>
    <w:p w14:paraId="32457515" w14:textId="55402487" w:rsidR="001A0DF5" w:rsidRPr="00AE44B5" w:rsidRDefault="001A0DF5" w:rsidP="001A0DF5">
      <w:pPr>
        <w:rPr>
          <w:rFonts w:ascii="Times New Roman" w:eastAsia="Times New Roman" w:hAnsi="Times New Roman"/>
          <w:color w:val="1F1F1F"/>
          <w:kern w:val="36"/>
          <w:sz w:val="32"/>
          <w:szCs w:val="32"/>
        </w:rPr>
      </w:pPr>
      <w:r w:rsidRPr="00AE44B5">
        <w:rPr>
          <w:rFonts w:ascii="Times New Roman" w:eastAsia="Times New Roman" w:hAnsi="Times New Roman"/>
          <w:color w:val="1F1F1F"/>
          <w:kern w:val="36"/>
          <w:sz w:val="32"/>
          <w:szCs w:val="32"/>
        </w:rPr>
        <w:t>Sindicatul Companiei Aeroporturi București – SCAB</w:t>
      </w:r>
    </w:p>
    <w:p w14:paraId="731B4612" w14:textId="77777777" w:rsidR="00193C91" w:rsidRPr="00AE44B5" w:rsidRDefault="00193C91" w:rsidP="00193C91">
      <w:pPr>
        <w:rPr>
          <w:rFonts w:ascii="Times New Roman" w:eastAsia="Times New Roman" w:hAnsi="Times New Roman"/>
          <w:color w:val="1F1F1F"/>
          <w:kern w:val="36"/>
          <w:sz w:val="32"/>
          <w:szCs w:val="32"/>
        </w:rPr>
      </w:pPr>
      <w:r w:rsidRPr="00AE44B5">
        <w:rPr>
          <w:rFonts w:ascii="Times New Roman" w:eastAsia="Times New Roman" w:hAnsi="Times New Roman"/>
          <w:color w:val="1F1F1F"/>
          <w:kern w:val="36"/>
          <w:sz w:val="32"/>
          <w:szCs w:val="32"/>
        </w:rPr>
        <w:t>„Partener pentru performanță. Garant al respectului pentru oameni.”</w:t>
      </w:r>
    </w:p>
    <w:p w14:paraId="4F85A60D" w14:textId="77777777" w:rsidR="00193C91" w:rsidRPr="00AE44B5" w:rsidRDefault="00193C91" w:rsidP="001A0DF5">
      <w:pPr>
        <w:rPr>
          <w:rFonts w:ascii="Times New Roman" w:eastAsia="Times New Roman" w:hAnsi="Times New Roman"/>
          <w:color w:val="1F1F1F"/>
          <w:kern w:val="36"/>
          <w:sz w:val="32"/>
          <w:szCs w:val="32"/>
        </w:rPr>
      </w:pPr>
    </w:p>
    <w:p w14:paraId="2DA971B5" w14:textId="0FB5E101" w:rsidR="001A0DF5" w:rsidRPr="00AE44B5" w:rsidRDefault="001A0DF5" w:rsidP="001A0DF5">
      <w:pPr>
        <w:rPr>
          <w:rFonts w:ascii="Times New Roman" w:eastAsia="Times New Roman" w:hAnsi="Times New Roman"/>
          <w:color w:val="1F1F1F"/>
          <w:kern w:val="36"/>
          <w:sz w:val="32"/>
          <w:szCs w:val="32"/>
        </w:rPr>
      </w:pPr>
      <w:r w:rsidRPr="00AE44B5">
        <w:rPr>
          <w:rFonts w:ascii="Times New Roman" w:eastAsia="Times New Roman" w:hAnsi="Times New Roman"/>
          <w:color w:val="1F1F1F"/>
          <w:kern w:val="36"/>
          <w:sz w:val="32"/>
          <w:szCs w:val="32"/>
        </w:rPr>
        <w:t>Președinte: Ștefan Mladin</w:t>
      </w:r>
    </w:p>
    <w:p w14:paraId="1718C7F9" w14:textId="77777777" w:rsidR="00BA367E" w:rsidRPr="00AE44B5" w:rsidRDefault="00BA367E" w:rsidP="00425B31">
      <w:pPr>
        <w:rPr>
          <w:rFonts w:ascii="Times New Roman" w:eastAsia="Times New Roman" w:hAnsi="Times New Roman"/>
          <w:color w:val="1F1F1F"/>
          <w:kern w:val="36"/>
          <w:sz w:val="32"/>
          <w:szCs w:val="32"/>
        </w:rPr>
      </w:pPr>
    </w:p>
    <w:sectPr w:rsidR="00BA367E" w:rsidRPr="00AE44B5" w:rsidSect="00A97376">
      <w:footerReference w:type="default" r:id="rId16"/>
      <w:pgSz w:w="11907" w:h="16839" w:code="9"/>
      <w:pgMar w:top="426" w:right="1134" w:bottom="737" w:left="1418" w:header="709" w:footer="709" w:gutter="0"/>
      <w:pgNumType w:start="1" w:chapStyle="1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C811D6" w14:textId="77777777" w:rsidR="007E0560" w:rsidRDefault="007E0560" w:rsidP="00CA58BD">
      <w:r>
        <w:separator/>
      </w:r>
    </w:p>
  </w:endnote>
  <w:endnote w:type="continuationSeparator" w:id="0">
    <w:p w14:paraId="77C29746" w14:textId="77777777" w:rsidR="007E0560" w:rsidRDefault="007E0560" w:rsidP="00CA58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UI Semilight"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F5916" w14:textId="77777777" w:rsidR="00A97376" w:rsidRDefault="00A97376">
    <w:pPr>
      <w:pStyle w:val="Subsol"/>
      <w:jc w:val="right"/>
    </w:pPr>
  </w:p>
  <w:p w14:paraId="71C95E5B" w14:textId="77777777" w:rsidR="009166DE" w:rsidRDefault="009166DE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4958CB" w14:textId="77777777" w:rsidR="007E0560" w:rsidRDefault="007E0560" w:rsidP="00CA58BD">
      <w:r>
        <w:separator/>
      </w:r>
    </w:p>
  </w:footnote>
  <w:footnote w:type="continuationSeparator" w:id="0">
    <w:p w14:paraId="1A536AE1" w14:textId="77777777" w:rsidR="007E0560" w:rsidRDefault="007E0560" w:rsidP="00CA58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0DA01476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08112FC"/>
    <w:multiLevelType w:val="hybridMultilevel"/>
    <w:tmpl w:val="EB5CF14C"/>
    <w:lvl w:ilvl="0" w:tplc="41F4B15E">
      <w:start w:val="1"/>
      <w:numFmt w:val="decimal"/>
      <w:lvlText w:val="%1.1."/>
      <w:lvlJc w:val="left"/>
      <w:pPr>
        <w:ind w:left="720" w:hanging="360"/>
      </w:pPr>
      <w:rPr>
        <w:rFonts w:ascii="Times New Roman" w:hAnsi="Times New Roman" w:hint="default"/>
        <w:b/>
        <w:i w:val="0"/>
        <w:spacing w:val="0"/>
        <w:kern w:val="0"/>
        <w:position w:val="0"/>
        <w:sz w:val="24"/>
        <w14:numForm w14:val="default"/>
        <w14:numSpacing w14:val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3E55B9"/>
    <w:multiLevelType w:val="hybridMultilevel"/>
    <w:tmpl w:val="2100665E"/>
    <w:lvl w:ilvl="0" w:tplc="BE2AF24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003E1A"/>
    <w:multiLevelType w:val="hybridMultilevel"/>
    <w:tmpl w:val="9580FA78"/>
    <w:lvl w:ilvl="0" w:tplc="8B76D818">
      <w:start w:val="1"/>
      <w:numFmt w:val="low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36D2663"/>
    <w:multiLevelType w:val="hybridMultilevel"/>
    <w:tmpl w:val="7190FF06"/>
    <w:lvl w:ilvl="0" w:tplc="4D1CADEA"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09913457"/>
    <w:multiLevelType w:val="hybridMultilevel"/>
    <w:tmpl w:val="575A9F3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BC062D"/>
    <w:multiLevelType w:val="hybridMultilevel"/>
    <w:tmpl w:val="2A64C2CC"/>
    <w:lvl w:ilvl="0" w:tplc="AF14365E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hint="default"/>
        <w:b/>
        <w:i w:val="0"/>
        <w:sz w:val="24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0CD0285F"/>
    <w:multiLevelType w:val="hybridMultilevel"/>
    <w:tmpl w:val="6C88039E"/>
    <w:lvl w:ilvl="0" w:tplc="456EDFAE">
      <w:start w:val="1"/>
      <w:numFmt w:val="lowerLetter"/>
      <w:lvlText w:val="%1."/>
      <w:lvlJc w:val="left"/>
      <w:pPr>
        <w:ind w:left="1440" w:hanging="360"/>
      </w:pPr>
      <w:rPr>
        <w:b/>
      </w:r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1A46597"/>
    <w:multiLevelType w:val="hybridMultilevel"/>
    <w:tmpl w:val="172E8E4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6E7D05"/>
    <w:multiLevelType w:val="multilevel"/>
    <w:tmpl w:val="E2B259BA"/>
    <w:lvl w:ilvl="0">
      <w:start w:val="1"/>
      <w:numFmt w:val="decimal"/>
      <w:pStyle w:val="Titlu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0" w15:restartNumberingAfterBreak="0">
    <w:nsid w:val="17887563"/>
    <w:multiLevelType w:val="multilevel"/>
    <w:tmpl w:val="3FF04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9BA32F0"/>
    <w:multiLevelType w:val="hybridMultilevel"/>
    <w:tmpl w:val="C230665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BA64E1"/>
    <w:multiLevelType w:val="hybridMultilevel"/>
    <w:tmpl w:val="C3BED8B8"/>
    <w:lvl w:ilvl="0" w:tplc="0418000F">
      <w:start w:val="1"/>
      <w:numFmt w:val="decimal"/>
      <w:lvlText w:val="%1."/>
      <w:lvlJc w:val="left"/>
      <w:pPr>
        <w:ind w:left="1428" w:hanging="360"/>
      </w:pPr>
    </w:lvl>
    <w:lvl w:ilvl="1" w:tplc="04180019" w:tentative="1">
      <w:start w:val="1"/>
      <w:numFmt w:val="lowerLetter"/>
      <w:lvlText w:val="%2."/>
      <w:lvlJc w:val="left"/>
      <w:pPr>
        <w:ind w:left="2148" w:hanging="360"/>
      </w:pPr>
    </w:lvl>
    <w:lvl w:ilvl="2" w:tplc="0418001B" w:tentative="1">
      <w:start w:val="1"/>
      <w:numFmt w:val="lowerRoman"/>
      <w:lvlText w:val="%3."/>
      <w:lvlJc w:val="right"/>
      <w:pPr>
        <w:ind w:left="2868" w:hanging="180"/>
      </w:pPr>
    </w:lvl>
    <w:lvl w:ilvl="3" w:tplc="0418000F" w:tentative="1">
      <w:start w:val="1"/>
      <w:numFmt w:val="decimal"/>
      <w:lvlText w:val="%4."/>
      <w:lvlJc w:val="left"/>
      <w:pPr>
        <w:ind w:left="3588" w:hanging="360"/>
      </w:pPr>
    </w:lvl>
    <w:lvl w:ilvl="4" w:tplc="04180019" w:tentative="1">
      <w:start w:val="1"/>
      <w:numFmt w:val="lowerLetter"/>
      <w:lvlText w:val="%5."/>
      <w:lvlJc w:val="left"/>
      <w:pPr>
        <w:ind w:left="4308" w:hanging="360"/>
      </w:pPr>
    </w:lvl>
    <w:lvl w:ilvl="5" w:tplc="0418001B" w:tentative="1">
      <w:start w:val="1"/>
      <w:numFmt w:val="lowerRoman"/>
      <w:lvlText w:val="%6."/>
      <w:lvlJc w:val="right"/>
      <w:pPr>
        <w:ind w:left="5028" w:hanging="180"/>
      </w:pPr>
    </w:lvl>
    <w:lvl w:ilvl="6" w:tplc="0418000F" w:tentative="1">
      <w:start w:val="1"/>
      <w:numFmt w:val="decimal"/>
      <w:lvlText w:val="%7."/>
      <w:lvlJc w:val="left"/>
      <w:pPr>
        <w:ind w:left="5748" w:hanging="360"/>
      </w:pPr>
    </w:lvl>
    <w:lvl w:ilvl="7" w:tplc="04180019" w:tentative="1">
      <w:start w:val="1"/>
      <w:numFmt w:val="lowerLetter"/>
      <w:lvlText w:val="%8."/>
      <w:lvlJc w:val="left"/>
      <w:pPr>
        <w:ind w:left="6468" w:hanging="360"/>
      </w:pPr>
    </w:lvl>
    <w:lvl w:ilvl="8" w:tplc="0418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3" w15:restartNumberingAfterBreak="0">
    <w:nsid w:val="21F331C2"/>
    <w:multiLevelType w:val="multilevel"/>
    <w:tmpl w:val="4E30E9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4" w15:restartNumberingAfterBreak="0">
    <w:nsid w:val="25E75179"/>
    <w:multiLevelType w:val="multilevel"/>
    <w:tmpl w:val="AC56FF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5" w15:restartNumberingAfterBreak="0">
    <w:nsid w:val="327023FB"/>
    <w:multiLevelType w:val="multilevel"/>
    <w:tmpl w:val="0E88B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7B27357"/>
    <w:multiLevelType w:val="hybridMultilevel"/>
    <w:tmpl w:val="3BC8EE4E"/>
    <w:lvl w:ilvl="0" w:tplc="6D0850CC">
      <w:start w:val="1"/>
      <w:numFmt w:val="decimal"/>
      <w:lvlText w:val="%1.1."/>
      <w:lvlJc w:val="left"/>
      <w:pPr>
        <w:ind w:left="644" w:hanging="360"/>
      </w:pPr>
      <w:rPr>
        <w:rFonts w:ascii="Times New Roman" w:hAnsi="Times New Roman" w:hint="default"/>
        <w:b/>
        <w:i w:val="0"/>
        <w:spacing w:val="0"/>
        <w:kern w:val="0"/>
        <w:position w:val="0"/>
        <w:sz w:val="24"/>
        <w14:numForm w14:val="default"/>
        <w14:numSpacing w14:val="default"/>
      </w:rPr>
    </w:lvl>
    <w:lvl w:ilvl="1" w:tplc="04180019" w:tentative="1">
      <w:start w:val="1"/>
      <w:numFmt w:val="lowerLetter"/>
      <w:lvlText w:val="%2."/>
      <w:lvlJc w:val="left"/>
      <w:pPr>
        <w:ind w:left="2016" w:hanging="360"/>
      </w:pPr>
    </w:lvl>
    <w:lvl w:ilvl="2" w:tplc="0418001B" w:tentative="1">
      <w:start w:val="1"/>
      <w:numFmt w:val="lowerRoman"/>
      <w:lvlText w:val="%3."/>
      <w:lvlJc w:val="right"/>
      <w:pPr>
        <w:ind w:left="2736" w:hanging="180"/>
      </w:pPr>
    </w:lvl>
    <w:lvl w:ilvl="3" w:tplc="0418000F" w:tentative="1">
      <w:start w:val="1"/>
      <w:numFmt w:val="decimal"/>
      <w:lvlText w:val="%4."/>
      <w:lvlJc w:val="left"/>
      <w:pPr>
        <w:ind w:left="3456" w:hanging="360"/>
      </w:pPr>
    </w:lvl>
    <w:lvl w:ilvl="4" w:tplc="04180019" w:tentative="1">
      <w:start w:val="1"/>
      <w:numFmt w:val="lowerLetter"/>
      <w:lvlText w:val="%5."/>
      <w:lvlJc w:val="left"/>
      <w:pPr>
        <w:ind w:left="4176" w:hanging="360"/>
      </w:pPr>
    </w:lvl>
    <w:lvl w:ilvl="5" w:tplc="0418001B" w:tentative="1">
      <w:start w:val="1"/>
      <w:numFmt w:val="lowerRoman"/>
      <w:lvlText w:val="%6."/>
      <w:lvlJc w:val="right"/>
      <w:pPr>
        <w:ind w:left="4896" w:hanging="180"/>
      </w:pPr>
    </w:lvl>
    <w:lvl w:ilvl="6" w:tplc="0418000F" w:tentative="1">
      <w:start w:val="1"/>
      <w:numFmt w:val="decimal"/>
      <w:lvlText w:val="%7."/>
      <w:lvlJc w:val="left"/>
      <w:pPr>
        <w:ind w:left="5616" w:hanging="360"/>
      </w:pPr>
    </w:lvl>
    <w:lvl w:ilvl="7" w:tplc="04180019" w:tentative="1">
      <w:start w:val="1"/>
      <w:numFmt w:val="lowerLetter"/>
      <w:lvlText w:val="%8."/>
      <w:lvlJc w:val="left"/>
      <w:pPr>
        <w:ind w:left="6336" w:hanging="360"/>
      </w:pPr>
    </w:lvl>
    <w:lvl w:ilvl="8" w:tplc="0418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17" w15:restartNumberingAfterBreak="0">
    <w:nsid w:val="3A593539"/>
    <w:multiLevelType w:val="multilevel"/>
    <w:tmpl w:val="282A4A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F9B591B"/>
    <w:multiLevelType w:val="hybridMultilevel"/>
    <w:tmpl w:val="3BFC804E"/>
    <w:lvl w:ilvl="0" w:tplc="1BF865A8">
      <w:start w:val="1"/>
      <w:numFmt w:val="decimal"/>
      <w:lvlText w:val="%1."/>
      <w:lvlJc w:val="left"/>
      <w:pPr>
        <w:ind w:left="1440" w:hanging="360"/>
      </w:pPr>
      <w:rPr>
        <w:rFonts w:ascii="Times New Roman" w:hAnsi="Times New Roman" w:hint="default"/>
        <w:b/>
        <w:i w:val="0"/>
        <w:sz w:val="24"/>
      </w:r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45D6324"/>
    <w:multiLevelType w:val="multilevel"/>
    <w:tmpl w:val="30EE7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6A142ED"/>
    <w:multiLevelType w:val="hybridMultilevel"/>
    <w:tmpl w:val="90E08052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99E07C4"/>
    <w:multiLevelType w:val="hybridMultilevel"/>
    <w:tmpl w:val="0F3273D8"/>
    <w:lvl w:ilvl="0" w:tplc="0409000B">
      <w:start w:val="1"/>
      <w:numFmt w:val="bullet"/>
      <w:lvlText w:val=""/>
      <w:lvlJc w:val="left"/>
      <w:pPr>
        <w:ind w:left="1854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2" w15:restartNumberingAfterBreak="0">
    <w:nsid w:val="55DF261A"/>
    <w:multiLevelType w:val="hybridMultilevel"/>
    <w:tmpl w:val="F3F0FDF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565A0A8B"/>
    <w:multiLevelType w:val="hybridMultilevel"/>
    <w:tmpl w:val="7254886E"/>
    <w:lvl w:ilvl="0" w:tplc="8FC29CF2">
      <w:start w:val="1"/>
      <w:numFmt w:val="low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795312C"/>
    <w:multiLevelType w:val="hybridMultilevel"/>
    <w:tmpl w:val="60285CD4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59C35751"/>
    <w:multiLevelType w:val="hybridMultilevel"/>
    <w:tmpl w:val="03DA1BDE"/>
    <w:lvl w:ilvl="0" w:tplc="46AE06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8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636C98"/>
    <w:multiLevelType w:val="hybridMultilevel"/>
    <w:tmpl w:val="DC52E1C4"/>
    <w:lvl w:ilvl="0" w:tplc="99F60AC4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/>
        <w:i w:val="0"/>
        <w:sz w:val="24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AE07057"/>
    <w:multiLevelType w:val="multilevel"/>
    <w:tmpl w:val="0F3A8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BA30B15"/>
    <w:multiLevelType w:val="hybridMultilevel"/>
    <w:tmpl w:val="876E03BA"/>
    <w:lvl w:ilvl="0" w:tplc="CE5C13F2">
      <w:start w:val="1"/>
      <w:numFmt w:val="decimal"/>
      <w:lvlText w:val="%1.1."/>
      <w:lvlJc w:val="left"/>
      <w:pPr>
        <w:ind w:left="720" w:hanging="360"/>
      </w:pPr>
      <w:rPr>
        <w:rFonts w:ascii="Times New Roman" w:hAnsi="Times New Roman" w:hint="default"/>
        <w:b/>
        <w:i w:val="0"/>
        <w:spacing w:val="0"/>
        <w:kern w:val="0"/>
        <w:position w:val="0"/>
        <w:sz w:val="26"/>
        <w14:numForm w14:val="default"/>
        <w14:numSpacing w14:val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BCD67A1"/>
    <w:multiLevelType w:val="hybridMultilevel"/>
    <w:tmpl w:val="8B860750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0" w15:restartNumberingAfterBreak="0">
    <w:nsid w:val="6C565F15"/>
    <w:multiLevelType w:val="hybridMultilevel"/>
    <w:tmpl w:val="AD1CB328"/>
    <w:lvl w:ilvl="0" w:tplc="1DD4BE30">
      <w:start w:val="1"/>
      <w:numFmt w:val="decimal"/>
      <w:pStyle w:val="StyleHeading3Calibri12ptJustified"/>
      <w:lvlText w:val="%1.1.1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C6B22FC"/>
    <w:multiLevelType w:val="hybridMultilevel"/>
    <w:tmpl w:val="5E30B362"/>
    <w:lvl w:ilvl="0" w:tplc="8BEAF882">
      <w:start w:val="1"/>
      <w:numFmt w:val="decimal"/>
      <w:lvlText w:val="%1.1."/>
      <w:lvlJc w:val="left"/>
      <w:pPr>
        <w:ind w:left="720" w:hanging="360"/>
      </w:pPr>
      <w:rPr>
        <w:rFonts w:ascii="Times New Roman" w:hAnsi="Times New Roman" w:hint="default"/>
        <w:b/>
        <w:i w:val="0"/>
        <w:sz w:val="26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C6E1426"/>
    <w:multiLevelType w:val="hybridMultilevel"/>
    <w:tmpl w:val="57E43914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3" w15:restartNumberingAfterBreak="0">
    <w:nsid w:val="6DB507C5"/>
    <w:multiLevelType w:val="multilevel"/>
    <w:tmpl w:val="7E88AF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4" w15:restartNumberingAfterBreak="0">
    <w:nsid w:val="6EB907F7"/>
    <w:multiLevelType w:val="hybridMultilevel"/>
    <w:tmpl w:val="638C5478"/>
    <w:lvl w:ilvl="0" w:tplc="1BF865A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F542EC5"/>
    <w:multiLevelType w:val="multilevel"/>
    <w:tmpl w:val="9C9212FC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Titlu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Titlu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Titlu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itlu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itlu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itlu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6" w15:restartNumberingAfterBreak="0">
    <w:nsid w:val="79200759"/>
    <w:multiLevelType w:val="multilevel"/>
    <w:tmpl w:val="05805786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1144" w:hanging="576"/>
      </w:pPr>
      <w:rPr>
        <w:b/>
        <w:i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7" w15:restartNumberingAfterBreak="0">
    <w:nsid w:val="7C8C47F2"/>
    <w:multiLevelType w:val="hybridMultilevel"/>
    <w:tmpl w:val="C3261BFE"/>
    <w:lvl w:ilvl="0" w:tplc="1BF865A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DD0644C"/>
    <w:multiLevelType w:val="multilevel"/>
    <w:tmpl w:val="04082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FB521E3"/>
    <w:multiLevelType w:val="multilevel"/>
    <w:tmpl w:val="6DDE77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6950561">
    <w:abstractNumId w:val="30"/>
  </w:num>
  <w:num w:numId="2" w16cid:durableId="330641740">
    <w:abstractNumId w:val="0"/>
  </w:num>
  <w:num w:numId="3" w16cid:durableId="1342317074">
    <w:abstractNumId w:val="36"/>
  </w:num>
  <w:num w:numId="4" w16cid:durableId="878516877">
    <w:abstractNumId w:val="26"/>
  </w:num>
  <w:num w:numId="5" w16cid:durableId="2002855404">
    <w:abstractNumId w:val="31"/>
  </w:num>
  <w:num w:numId="6" w16cid:durableId="589582898">
    <w:abstractNumId w:val="6"/>
  </w:num>
  <w:num w:numId="7" w16cid:durableId="1283611630">
    <w:abstractNumId w:val="16"/>
  </w:num>
  <w:num w:numId="8" w16cid:durableId="259145773">
    <w:abstractNumId w:val="14"/>
  </w:num>
  <w:num w:numId="9" w16cid:durableId="130064805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848254497">
    <w:abstractNumId w:val="1"/>
  </w:num>
  <w:num w:numId="11" w16cid:durableId="2118602746">
    <w:abstractNumId w:val="9"/>
  </w:num>
  <w:num w:numId="12" w16cid:durableId="1143885809">
    <w:abstractNumId w:val="28"/>
  </w:num>
  <w:num w:numId="13" w16cid:durableId="354912">
    <w:abstractNumId w:val="33"/>
  </w:num>
  <w:num w:numId="14" w16cid:durableId="110056216">
    <w:abstractNumId w:val="35"/>
  </w:num>
  <w:num w:numId="15" w16cid:durableId="1960329749">
    <w:abstractNumId w:val="13"/>
  </w:num>
  <w:num w:numId="16" w16cid:durableId="418721991">
    <w:abstractNumId w:val="37"/>
  </w:num>
  <w:num w:numId="17" w16cid:durableId="61887470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031174249">
    <w:abstractNumId w:val="29"/>
  </w:num>
  <w:num w:numId="19" w16cid:durableId="1652634619">
    <w:abstractNumId w:val="32"/>
  </w:num>
  <w:num w:numId="20" w16cid:durableId="26582000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898856571">
    <w:abstractNumId w:val="3"/>
  </w:num>
  <w:num w:numId="22" w16cid:durableId="1625425564">
    <w:abstractNumId w:val="22"/>
  </w:num>
  <w:num w:numId="23" w16cid:durableId="754865103">
    <w:abstractNumId w:val="21"/>
  </w:num>
  <w:num w:numId="24" w16cid:durableId="1812747162">
    <w:abstractNumId w:val="8"/>
  </w:num>
  <w:num w:numId="25" w16cid:durableId="1857037292">
    <w:abstractNumId w:val="25"/>
  </w:num>
  <w:num w:numId="26" w16cid:durableId="1629817362">
    <w:abstractNumId w:val="18"/>
  </w:num>
  <w:num w:numId="27" w16cid:durableId="1892184200">
    <w:abstractNumId w:val="7"/>
  </w:num>
  <w:num w:numId="28" w16cid:durableId="269625234">
    <w:abstractNumId w:val="2"/>
  </w:num>
  <w:num w:numId="29" w16cid:durableId="837309369">
    <w:abstractNumId w:val="24"/>
  </w:num>
  <w:num w:numId="30" w16cid:durableId="1881167789">
    <w:abstractNumId w:val="20"/>
  </w:num>
  <w:num w:numId="31" w16cid:durableId="1379744630">
    <w:abstractNumId w:val="11"/>
  </w:num>
  <w:num w:numId="32" w16cid:durableId="687293252">
    <w:abstractNumId w:val="5"/>
  </w:num>
  <w:num w:numId="33" w16cid:durableId="1800217980">
    <w:abstractNumId w:val="34"/>
  </w:num>
  <w:num w:numId="34" w16cid:durableId="1195314748">
    <w:abstractNumId w:val="4"/>
  </w:num>
  <w:num w:numId="35" w16cid:durableId="875040495">
    <w:abstractNumId w:val="12"/>
  </w:num>
  <w:num w:numId="36" w16cid:durableId="673725556">
    <w:abstractNumId w:val="19"/>
  </w:num>
  <w:num w:numId="37" w16cid:durableId="165825161">
    <w:abstractNumId w:val="38"/>
  </w:num>
  <w:num w:numId="38" w16cid:durableId="567613782">
    <w:abstractNumId w:val="17"/>
  </w:num>
  <w:num w:numId="39" w16cid:durableId="966156348">
    <w:abstractNumId w:val="15"/>
  </w:num>
  <w:num w:numId="40" w16cid:durableId="60905746">
    <w:abstractNumId w:val="10"/>
  </w:num>
  <w:num w:numId="41" w16cid:durableId="1482696379">
    <w:abstractNumId w:val="27"/>
  </w:num>
  <w:num w:numId="42" w16cid:durableId="817503599">
    <w:abstractNumId w:val="39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rawingGridVerticalSpacing w:val="163"/>
  <w:displayHorizontalDrawingGridEvery w:val="0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4BF4"/>
    <w:rsid w:val="0001450A"/>
    <w:rsid w:val="00050278"/>
    <w:rsid w:val="00062847"/>
    <w:rsid w:val="00065649"/>
    <w:rsid w:val="00071A0F"/>
    <w:rsid w:val="000772D3"/>
    <w:rsid w:val="000843F8"/>
    <w:rsid w:val="000F3D16"/>
    <w:rsid w:val="00100145"/>
    <w:rsid w:val="00113994"/>
    <w:rsid w:val="00117903"/>
    <w:rsid w:val="00144939"/>
    <w:rsid w:val="0015338A"/>
    <w:rsid w:val="00167DA7"/>
    <w:rsid w:val="001847BD"/>
    <w:rsid w:val="00193C91"/>
    <w:rsid w:val="001A0DF5"/>
    <w:rsid w:val="001C06BD"/>
    <w:rsid w:val="001C5E1A"/>
    <w:rsid w:val="001C71A7"/>
    <w:rsid w:val="001D2851"/>
    <w:rsid w:val="001F6B40"/>
    <w:rsid w:val="00205AB3"/>
    <w:rsid w:val="00206B18"/>
    <w:rsid w:val="002370D6"/>
    <w:rsid w:val="00265884"/>
    <w:rsid w:val="00276E62"/>
    <w:rsid w:val="00294931"/>
    <w:rsid w:val="00295B36"/>
    <w:rsid w:val="002C792A"/>
    <w:rsid w:val="002D3B99"/>
    <w:rsid w:val="002D3E81"/>
    <w:rsid w:val="003106C9"/>
    <w:rsid w:val="0031320E"/>
    <w:rsid w:val="0035308C"/>
    <w:rsid w:val="00353A58"/>
    <w:rsid w:val="003658CB"/>
    <w:rsid w:val="00385A12"/>
    <w:rsid w:val="00397E58"/>
    <w:rsid w:val="003D533C"/>
    <w:rsid w:val="003E3A64"/>
    <w:rsid w:val="003E6EC9"/>
    <w:rsid w:val="0040462F"/>
    <w:rsid w:val="00425B31"/>
    <w:rsid w:val="0043372A"/>
    <w:rsid w:val="00440F9C"/>
    <w:rsid w:val="004569A8"/>
    <w:rsid w:val="00471938"/>
    <w:rsid w:val="0047475F"/>
    <w:rsid w:val="004A638A"/>
    <w:rsid w:val="004B4BCA"/>
    <w:rsid w:val="004B5289"/>
    <w:rsid w:val="004C2BA9"/>
    <w:rsid w:val="004D23BF"/>
    <w:rsid w:val="005004D3"/>
    <w:rsid w:val="005225FA"/>
    <w:rsid w:val="00537018"/>
    <w:rsid w:val="0054297E"/>
    <w:rsid w:val="0054377C"/>
    <w:rsid w:val="00543AA8"/>
    <w:rsid w:val="00547033"/>
    <w:rsid w:val="00552AE5"/>
    <w:rsid w:val="00571526"/>
    <w:rsid w:val="00574D40"/>
    <w:rsid w:val="005757BD"/>
    <w:rsid w:val="005758A3"/>
    <w:rsid w:val="005839E1"/>
    <w:rsid w:val="005A41B3"/>
    <w:rsid w:val="005A6906"/>
    <w:rsid w:val="005B2FDD"/>
    <w:rsid w:val="005C7B35"/>
    <w:rsid w:val="005D0B2B"/>
    <w:rsid w:val="005D352B"/>
    <w:rsid w:val="005E09AE"/>
    <w:rsid w:val="005E4787"/>
    <w:rsid w:val="00624319"/>
    <w:rsid w:val="0064198C"/>
    <w:rsid w:val="00671EB8"/>
    <w:rsid w:val="00674264"/>
    <w:rsid w:val="00674994"/>
    <w:rsid w:val="00697B3F"/>
    <w:rsid w:val="006A1F29"/>
    <w:rsid w:val="006B155A"/>
    <w:rsid w:val="006C1282"/>
    <w:rsid w:val="006E1805"/>
    <w:rsid w:val="006E71D9"/>
    <w:rsid w:val="006E74CB"/>
    <w:rsid w:val="00711CB9"/>
    <w:rsid w:val="00712FB2"/>
    <w:rsid w:val="00716627"/>
    <w:rsid w:val="00722A74"/>
    <w:rsid w:val="00731975"/>
    <w:rsid w:val="00750165"/>
    <w:rsid w:val="00754519"/>
    <w:rsid w:val="00770661"/>
    <w:rsid w:val="00772D3E"/>
    <w:rsid w:val="00787823"/>
    <w:rsid w:val="007C720C"/>
    <w:rsid w:val="007E0560"/>
    <w:rsid w:val="007E5594"/>
    <w:rsid w:val="00804ACD"/>
    <w:rsid w:val="00824555"/>
    <w:rsid w:val="00842B03"/>
    <w:rsid w:val="00877958"/>
    <w:rsid w:val="00894560"/>
    <w:rsid w:val="008A4442"/>
    <w:rsid w:val="008A54DD"/>
    <w:rsid w:val="008D455F"/>
    <w:rsid w:val="008E4B0F"/>
    <w:rsid w:val="008E71A4"/>
    <w:rsid w:val="008F6038"/>
    <w:rsid w:val="009166DE"/>
    <w:rsid w:val="00954DCC"/>
    <w:rsid w:val="0096285D"/>
    <w:rsid w:val="00984DC5"/>
    <w:rsid w:val="00987FEE"/>
    <w:rsid w:val="00996B7D"/>
    <w:rsid w:val="009B526A"/>
    <w:rsid w:val="009E7236"/>
    <w:rsid w:val="00A00115"/>
    <w:rsid w:val="00A0127C"/>
    <w:rsid w:val="00A05F73"/>
    <w:rsid w:val="00A14EFF"/>
    <w:rsid w:val="00A164BE"/>
    <w:rsid w:val="00A16CAD"/>
    <w:rsid w:val="00A35A8F"/>
    <w:rsid w:val="00A44439"/>
    <w:rsid w:val="00A45636"/>
    <w:rsid w:val="00A91F46"/>
    <w:rsid w:val="00A97376"/>
    <w:rsid w:val="00AC2F11"/>
    <w:rsid w:val="00AE3F16"/>
    <w:rsid w:val="00AE44B5"/>
    <w:rsid w:val="00AF256E"/>
    <w:rsid w:val="00AF4AD8"/>
    <w:rsid w:val="00B150A2"/>
    <w:rsid w:val="00B24B16"/>
    <w:rsid w:val="00B25A95"/>
    <w:rsid w:val="00B760B7"/>
    <w:rsid w:val="00B86B2B"/>
    <w:rsid w:val="00B91CC8"/>
    <w:rsid w:val="00BA367E"/>
    <w:rsid w:val="00BB5815"/>
    <w:rsid w:val="00BD2B92"/>
    <w:rsid w:val="00BD2C40"/>
    <w:rsid w:val="00BD7E79"/>
    <w:rsid w:val="00C05AF2"/>
    <w:rsid w:val="00C3530E"/>
    <w:rsid w:val="00C46D4D"/>
    <w:rsid w:val="00C53532"/>
    <w:rsid w:val="00C57C01"/>
    <w:rsid w:val="00C62F40"/>
    <w:rsid w:val="00C7266B"/>
    <w:rsid w:val="00C90DF7"/>
    <w:rsid w:val="00CA52E0"/>
    <w:rsid w:val="00CA58BD"/>
    <w:rsid w:val="00CB69E3"/>
    <w:rsid w:val="00CC1F52"/>
    <w:rsid w:val="00CC2E94"/>
    <w:rsid w:val="00CD731E"/>
    <w:rsid w:val="00D0494E"/>
    <w:rsid w:val="00D10D58"/>
    <w:rsid w:val="00D335FF"/>
    <w:rsid w:val="00D60172"/>
    <w:rsid w:val="00D63B5D"/>
    <w:rsid w:val="00D67932"/>
    <w:rsid w:val="00D722EB"/>
    <w:rsid w:val="00D7517E"/>
    <w:rsid w:val="00D75C3D"/>
    <w:rsid w:val="00D81798"/>
    <w:rsid w:val="00DB05ED"/>
    <w:rsid w:val="00DB46DA"/>
    <w:rsid w:val="00DB5EB4"/>
    <w:rsid w:val="00DD1A4D"/>
    <w:rsid w:val="00DD38DC"/>
    <w:rsid w:val="00DE0FE5"/>
    <w:rsid w:val="00DE3988"/>
    <w:rsid w:val="00E003C3"/>
    <w:rsid w:val="00E0375C"/>
    <w:rsid w:val="00E065A5"/>
    <w:rsid w:val="00E127CA"/>
    <w:rsid w:val="00E17007"/>
    <w:rsid w:val="00E25B5F"/>
    <w:rsid w:val="00E27F83"/>
    <w:rsid w:val="00E33A56"/>
    <w:rsid w:val="00E5237F"/>
    <w:rsid w:val="00E569F2"/>
    <w:rsid w:val="00E61824"/>
    <w:rsid w:val="00E633BF"/>
    <w:rsid w:val="00E96414"/>
    <w:rsid w:val="00E9726F"/>
    <w:rsid w:val="00EA7706"/>
    <w:rsid w:val="00EA7720"/>
    <w:rsid w:val="00EB2975"/>
    <w:rsid w:val="00EC4BF4"/>
    <w:rsid w:val="00ED742C"/>
    <w:rsid w:val="00EE1EF4"/>
    <w:rsid w:val="00EF5D79"/>
    <w:rsid w:val="00F13D55"/>
    <w:rsid w:val="00F16013"/>
    <w:rsid w:val="00F3629E"/>
    <w:rsid w:val="00F41924"/>
    <w:rsid w:val="00F5080F"/>
    <w:rsid w:val="00F5655E"/>
    <w:rsid w:val="00F60549"/>
    <w:rsid w:val="00F851C2"/>
    <w:rsid w:val="00F920A5"/>
    <w:rsid w:val="00FA4A5C"/>
    <w:rsid w:val="00FB5349"/>
    <w:rsid w:val="00FD52A5"/>
    <w:rsid w:val="00FE0701"/>
    <w:rsid w:val="00FF0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2A6D27"/>
  <w15:chartTrackingRefBased/>
  <w15:docId w15:val="{9E9424BC-6B22-4E93-82CF-920147ADC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bCs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2C40"/>
    <w:rPr>
      <w:rFonts w:ascii="Trebuchet MS" w:hAnsi="Trebuchet MS"/>
      <w:bCs w:val="0"/>
      <w:color w:val="000000"/>
      <w:sz w:val="24"/>
      <w:szCs w:val="24"/>
    </w:rPr>
  </w:style>
  <w:style w:type="paragraph" w:styleId="Titlu1">
    <w:name w:val="heading 1"/>
    <w:basedOn w:val="Normal"/>
    <w:next w:val="Normal"/>
    <w:link w:val="Titlu1Caracter"/>
    <w:autoRedefine/>
    <w:qFormat/>
    <w:rsid w:val="00A05F73"/>
    <w:pPr>
      <w:keepNext/>
      <w:numPr>
        <w:numId w:val="11"/>
      </w:numPr>
      <w:spacing w:line="360" w:lineRule="auto"/>
      <w:ind w:hanging="360"/>
      <w:outlineLvl w:val="0"/>
    </w:pPr>
    <w:rPr>
      <w:b/>
      <w:iCs/>
      <w:caps/>
      <w:sz w:val="28"/>
      <w:szCs w:val="28"/>
      <w:lang w:val="ts-ZA"/>
    </w:rPr>
  </w:style>
  <w:style w:type="paragraph" w:styleId="Titlu2">
    <w:name w:val="heading 2"/>
    <w:basedOn w:val="Normal"/>
    <w:next w:val="Normal"/>
    <w:link w:val="Titlu2Caracter"/>
    <w:autoRedefine/>
    <w:qFormat/>
    <w:rsid w:val="00DE0FE5"/>
    <w:pPr>
      <w:keepNext/>
      <w:spacing w:before="120"/>
      <w:ind w:firstLine="142"/>
      <w:outlineLvl w:val="1"/>
    </w:pPr>
    <w:rPr>
      <w:b/>
      <w:bCs/>
      <w:snapToGrid w:val="0"/>
    </w:rPr>
  </w:style>
  <w:style w:type="paragraph" w:styleId="Titlu3">
    <w:name w:val="heading 3"/>
    <w:basedOn w:val="Normal"/>
    <w:next w:val="Normal"/>
    <w:link w:val="Titlu3Caracter"/>
    <w:autoRedefine/>
    <w:qFormat/>
    <w:rsid w:val="00385A12"/>
    <w:pPr>
      <w:keepNext/>
      <w:numPr>
        <w:ilvl w:val="2"/>
        <w:numId w:val="14"/>
      </w:numPr>
      <w:contextualSpacing/>
      <w:jc w:val="both"/>
      <w:outlineLvl w:val="2"/>
    </w:pPr>
    <w:rPr>
      <w:rFonts w:eastAsia="Calibri"/>
      <w:b/>
      <w:bCs/>
      <w:iCs/>
    </w:rPr>
  </w:style>
  <w:style w:type="paragraph" w:styleId="Titlu4">
    <w:name w:val="heading 4"/>
    <w:basedOn w:val="Normal"/>
    <w:next w:val="Normal"/>
    <w:link w:val="Titlu4Caracter"/>
    <w:autoRedefine/>
    <w:qFormat/>
    <w:rsid w:val="00385A12"/>
    <w:pPr>
      <w:keepNext/>
      <w:numPr>
        <w:ilvl w:val="3"/>
        <w:numId w:val="14"/>
      </w:numPr>
      <w:spacing w:after="60"/>
      <w:jc w:val="both"/>
      <w:outlineLvl w:val="3"/>
    </w:pPr>
    <w:rPr>
      <w:rFonts w:eastAsia="Calibri" w:cs="Arial"/>
      <w:b/>
      <w:bCs/>
      <w:szCs w:val="28"/>
      <w:lang w:val="ts-ZA"/>
    </w:rPr>
  </w:style>
  <w:style w:type="paragraph" w:styleId="Titlu5">
    <w:name w:val="heading 5"/>
    <w:basedOn w:val="Normal"/>
    <w:next w:val="Normal"/>
    <w:link w:val="Titlu5Caracter"/>
    <w:autoRedefine/>
    <w:qFormat/>
    <w:rsid w:val="00385A12"/>
    <w:pPr>
      <w:keepNext/>
      <w:numPr>
        <w:ilvl w:val="4"/>
        <w:numId w:val="14"/>
      </w:numPr>
      <w:outlineLvl w:val="4"/>
    </w:pPr>
    <w:rPr>
      <w:rFonts w:eastAsia="Times New Roman"/>
      <w:b/>
      <w:bCs/>
    </w:rPr>
  </w:style>
  <w:style w:type="paragraph" w:styleId="Titlu6">
    <w:name w:val="heading 6"/>
    <w:basedOn w:val="Normal"/>
    <w:next w:val="Normal"/>
    <w:link w:val="Titlu6Caracter"/>
    <w:qFormat/>
    <w:rsid w:val="00385A12"/>
    <w:pPr>
      <w:keepNext/>
      <w:numPr>
        <w:ilvl w:val="5"/>
        <w:numId w:val="14"/>
      </w:numPr>
      <w:outlineLvl w:val="5"/>
    </w:pPr>
    <w:rPr>
      <w:rFonts w:ascii="Arial" w:eastAsia="Times New Roman" w:hAnsi="Arial"/>
      <w:b/>
      <w:i/>
    </w:rPr>
  </w:style>
  <w:style w:type="paragraph" w:styleId="Titlu7">
    <w:name w:val="heading 7"/>
    <w:basedOn w:val="Normal"/>
    <w:next w:val="Normal"/>
    <w:link w:val="Titlu7Caracter"/>
    <w:qFormat/>
    <w:rsid w:val="00385A12"/>
    <w:pPr>
      <w:numPr>
        <w:ilvl w:val="6"/>
        <w:numId w:val="14"/>
      </w:numPr>
      <w:tabs>
        <w:tab w:val="left" w:pos="1260"/>
      </w:tabs>
      <w:spacing w:after="60"/>
      <w:outlineLvl w:val="6"/>
    </w:pPr>
    <w:rPr>
      <w:rFonts w:ascii="Arial" w:eastAsia="Times New Roman" w:hAnsi="Arial"/>
      <w:b/>
      <w:bCs/>
      <w:lang w:val="ts-ZA"/>
    </w:rPr>
  </w:style>
  <w:style w:type="paragraph" w:styleId="Titlu8">
    <w:name w:val="heading 8"/>
    <w:basedOn w:val="Normal"/>
    <w:next w:val="Normal"/>
    <w:link w:val="Titlu8Caracter"/>
    <w:qFormat/>
    <w:rsid w:val="00385A12"/>
    <w:pPr>
      <w:keepNext/>
      <w:numPr>
        <w:ilvl w:val="7"/>
        <w:numId w:val="14"/>
      </w:numPr>
      <w:jc w:val="right"/>
      <w:outlineLvl w:val="7"/>
    </w:pPr>
    <w:rPr>
      <w:b/>
      <w:sz w:val="28"/>
      <w:szCs w:val="2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customStyle="1" w:styleId="StyleHeading3Calibri12ptJustified">
    <w:name w:val="Style Heading 3 + Calibri 12 pt Justified"/>
    <w:basedOn w:val="Normal"/>
    <w:next w:val="Normal"/>
    <w:autoRedefine/>
    <w:rsid w:val="00D75C3D"/>
    <w:pPr>
      <w:numPr>
        <w:numId w:val="1"/>
      </w:numPr>
    </w:pPr>
    <w:rPr>
      <w:rFonts w:eastAsia="Times New Roman"/>
    </w:rPr>
  </w:style>
  <w:style w:type="character" w:customStyle="1" w:styleId="Heading2Char">
    <w:name w:val="Heading 2 Char"/>
    <w:basedOn w:val="Fontdeparagrafimplicit"/>
    <w:rsid w:val="00E5237F"/>
    <w:rPr>
      <w:rFonts w:eastAsia="Arial Unicode MS"/>
      <w:b/>
      <w:i/>
      <w:iCs/>
      <w:sz w:val="24"/>
      <w:szCs w:val="24"/>
      <w:lang w:val="ts-ZA"/>
    </w:rPr>
  </w:style>
  <w:style w:type="character" w:customStyle="1" w:styleId="Titlu2Caracter">
    <w:name w:val="Titlu 2 Caracter"/>
    <w:link w:val="Titlu2"/>
    <w:locked/>
    <w:rsid w:val="00DE0FE5"/>
    <w:rPr>
      <w:b/>
      <w:bCs w:val="0"/>
      <w:snapToGrid w:val="0"/>
      <w:sz w:val="24"/>
      <w:szCs w:val="24"/>
    </w:rPr>
  </w:style>
  <w:style w:type="character" w:customStyle="1" w:styleId="Titlu1Caracter">
    <w:name w:val="Titlu 1 Caracter"/>
    <w:link w:val="Titlu1"/>
    <w:rsid w:val="00A05F73"/>
    <w:rPr>
      <w:b/>
      <w:iCs/>
      <w:caps/>
      <w:sz w:val="28"/>
      <w:szCs w:val="28"/>
      <w:lang w:val="ts-ZA"/>
    </w:rPr>
  </w:style>
  <w:style w:type="paragraph" w:styleId="Listnumerotat">
    <w:name w:val="List Number"/>
    <w:basedOn w:val="Normal"/>
    <w:uiPriority w:val="99"/>
    <w:semiHidden/>
    <w:unhideWhenUsed/>
    <w:rsid w:val="001C5E1A"/>
    <w:pPr>
      <w:numPr>
        <w:numId w:val="2"/>
      </w:numPr>
      <w:contextualSpacing/>
    </w:pPr>
  </w:style>
  <w:style w:type="paragraph" w:customStyle="1" w:styleId="Style1">
    <w:name w:val="Style1"/>
    <w:basedOn w:val="Titlu2"/>
    <w:link w:val="Style1Char"/>
    <w:autoRedefine/>
    <w:qFormat/>
    <w:rsid w:val="00537018"/>
    <w:pPr>
      <w:ind w:left="1080" w:hanging="720"/>
    </w:pPr>
  </w:style>
  <w:style w:type="character" w:customStyle="1" w:styleId="Style1Char">
    <w:name w:val="Style1 Char"/>
    <w:link w:val="Style1"/>
    <w:rsid w:val="00537018"/>
    <w:rPr>
      <w:b/>
      <w:bCs w:val="0"/>
      <w:szCs w:val="24"/>
    </w:rPr>
  </w:style>
  <w:style w:type="character" w:customStyle="1" w:styleId="Titlu3Caracter">
    <w:name w:val="Titlu 3 Caracter"/>
    <w:link w:val="Titlu3"/>
    <w:rsid w:val="00385A12"/>
    <w:rPr>
      <w:rFonts w:eastAsia="Calibri"/>
      <w:b/>
      <w:bCs w:val="0"/>
      <w:iCs/>
      <w:sz w:val="24"/>
      <w:szCs w:val="24"/>
    </w:rPr>
  </w:style>
  <w:style w:type="character" w:customStyle="1" w:styleId="Titlu4Caracter">
    <w:name w:val="Titlu 4 Caracter"/>
    <w:link w:val="Titlu4"/>
    <w:rsid w:val="00385A12"/>
    <w:rPr>
      <w:rFonts w:eastAsia="Calibri" w:cs="Arial"/>
      <w:b/>
      <w:bCs w:val="0"/>
      <w:sz w:val="24"/>
      <w:szCs w:val="28"/>
      <w:lang w:val="ts-ZA"/>
    </w:rPr>
  </w:style>
  <w:style w:type="character" w:customStyle="1" w:styleId="Titlu5Caracter">
    <w:name w:val="Titlu 5 Caracter"/>
    <w:basedOn w:val="Fontdeparagrafimplicit"/>
    <w:link w:val="Titlu5"/>
    <w:rsid w:val="00385A12"/>
    <w:rPr>
      <w:rFonts w:eastAsia="Times New Roman"/>
      <w:b/>
      <w:bCs w:val="0"/>
      <w:sz w:val="24"/>
    </w:rPr>
  </w:style>
  <w:style w:type="paragraph" w:styleId="Antet">
    <w:name w:val="header"/>
    <w:basedOn w:val="Normal"/>
    <w:link w:val="AntetCaracter"/>
    <w:uiPriority w:val="99"/>
    <w:unhideWhenUsed/>
    <w:rsid w:val="00537018"/>
    <w:pPr>
      <w:tabs>
        <w:tab w:val="center" w:pos="4536"/>
        <w:tab w:val="right" w:pos="9072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537018"/>
  </w:style>
  <w:style w:type="character" w:customStyle="1" w:styleId="Titlu6Caracter">
    <w:name w:val="Titlu 6 Caracter"/>
    <w:basedOn w:val="Fontdeparagrafimplicit"/>
    <w:link w:val="Titlu6"/>
    <w:rsid w:val="00987FEE"/>
    <w:rPr>
      <w:rFonts w:ascii="Arial" w:eastAsia="Times New Roman" w:hAnsi="Arial"/>
      <w:b/>
      <w:i/>
      <w:szCs w:val="24"/>
    </w:rPr>
  </w:style>
  <w:style w:type="character" w:customStyle="1" w:styleId="Titlu7Caracter">
    <w:name w:val="Titlu 7 Caracter"/>
    <w:basedOn w:val="Fontdeparagrafimplicit"/>
    <w:link w:val="Titlu7"/>
    <w:rsid w:val="00987FEE"/>
    <w:rPr>
      <w:rFonts w:ascii="Arial" w:eastAsia="Times New Roman" w:hAnsi="Arial"/>
      <w:b/>
      <w:bCs w:val="0"/>
      <w:szCs w:val="24"/>
      <w:lang w:val="ts-ZA"/>
    </w:rPr>
  </w:style>
  <w:style w:type="character" w:customStyle="1" w:styleId="Titlu8Caracter">
    <w:name w:val="Titlu 8 Caracter"/>
    <w:link w:val="Titlu8"/>
    <w:rsid w:val="00987FEE"/>
    <w:rPr>
      <w:b/>
      <w:sz w:val="28"/>
      <w:szCs w:val="28"/>
    </w:rPr>
  </w:style>
  <w:style w:type="paragraph" w:styleId="Listparagraf">
    <w:name w:val="List Paragraph"/>
    <w:basedOn w:val="Normal"/>
    <w:uiPriority w:val="34"/>
    <w:qFormat/>
    <w:rsid w:val="00BD2C40"/>
    <w:pPr>
      <w:ind w:left="720"/>
    </w:pPr>
  </w:style>
  <w:style w:type="paragraph" w:customStyle="1" w:styleId="Default">
    <w:name w:val="Default"/>
    <w:rsid w:val="00954DCC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Subsol">
    <w:name w:val="footer"/>
    <w:basedOn w:val="Normal"/>
    <w:link w:val="SubsolCaracter"/>
    <w:uiPriority w:val="99"/>
    <w:unhideWhenUsed/>
    <w:rsid w:val="00CA58BD"/>
    <w:pPr>
      <w:tabs>
        <w:tab w:val="center" w:pos="4536"/>
        <w:tab w:val="right" w:pos="9072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CA58BD"/>
    <w:rPr>
      <w:rFonts w:ascii="Trebuchet MS" w:hAnsi="Trebuchet MS"/>
      <w:bCs w:val="0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A97376"/>
    <w:pPr>
      <w:spacing w:before="100" w:beforeAutospacing="1" w:after="100" w:afterAutospacing="1"/>
    </w:pPr>
    <w:rPr>
      <w:rFonts w:ascii="Times New Roman" w:eastAsia="Times New Roman" w:hAnsi="Times New Roman"/>
      <w:color w:val="auto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894560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894560"/>
    <w:rPr>
      <w:rFonts w:ascii="Segoe UI" w:hAnsi="Segoe UI" w:cs="Segoe UI"/>
      <w:bCs w:val="0"/>
      <w:color w:val="000000"/>
      <w:sz w:val="18"/>
      <w:szCs w:val="18"/>
    </w:rPr>
  </w:style>
  <w:style w:type="table" w:styleId="Tabelgril">
    <w:name w:val="Table Grid"/>
    <w:basedOn w:val="TabelNormal"/>
    <w:uiPriority w:val="39"/>
    <w:rsid w:val="00167DA7"/>
    <w:rPr>
      <w:rFonts w:asciiTheme="minorHAnsi" w:hAnsiTheme="minorHAnsi" w:cstheme="minorBidi"/>
      <w:bCs w:val="0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387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1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gif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cid:image002.png@01D69BE6.BE728D50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gif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10" Type="http://schemas.openxmlformats.org/officeDocument/2006/relationships/image" Target="cid:image001.png@01D69BE6.BE728D50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gif"/><Relationship Id="rId14" Type="http://schemas.openxmlformats.org/officeDocument/2006/relationships/image" Target="cid:image003.png@01D69BE6.BE728D5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A8C31A-EC24-4158-B706-F406616056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376</Words>
  <Characters>2187</Characters>
  <Application>Microsoft Office Word</Application>
  <DocSecurity>0</DocSecurity>
  <Lines>18</Lines>
  <Paragraphs>5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Liliana Pop</dc:creator>
  <cp:keywords/>
  <dc:description/>
  <cp:lastModifiedBy>Gabriel Bambache</cp:lastModifiedBy>
  <cp:revision>2</cp:revision>
  <cp:lastPrinted>2024-03-05T10:49:00Z</cp:lastPrinted>
  <dcterms:created xsi:type="dcterms:W3CDTF">2026-10-13T07:43:00Z</dcterms:created>
  <dcterms:modified xsi:type="dcterms:W3CDTF">2026-10-13T07:43:00Z</dcterms:modified>
</cp:coreProperties>
</file>